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8380" w14:textId="77777777" w:rsidR="00A57335" w:rsidRDefault="00A57335">
      <w:pPr>
        <w:pStyle w:val="BodyText"/>
        <w:rPr>
          <w:rFonts w:ascii="Times New Roman"/>
          <w:sz w:val="25"/>
        </w:rPr>
      </w:pPr>
    </w:p>
    <w:p w14:paraId="15DDACD4" w14:textId="77777777" w:rsidR="00A57335" w:rsidRDefault="00F93724">
      <w:pPr>
        <w:pStyle w:val="BodyText"/>
        <w:spacing w:before="93"/>
        <w:ind w:left="300"/>
      </w:pPr>
      <w:r>
        <w:t>PORT INFORMATION – MARINE</w:t>
      </w:r>
    </w:p>
    <w:p w14:paraId="743C06FF" w14:textId="77777777" w:rsidR="00A57335" w:rsidRDefault="00F93724">
      <w:pPr>
        <w:pStyle w:val="BodyText"/>
        <w:spacing w:before="124" w:line="237" w:lineRule="auto"/>
        <w:ind w:left="300" w:right="5958"/>
      </w:pPr>
      <w:r>
        <w:t>APM TERMINALS PIPAVAV GUJARAT PIPAVAV PORT</w:t>
      </w:r>
      <w:r>
        <w:rPr>
          <w:spacing w:val="-8"/>
        </w:rPr>
        <w:t xml:space="preserve"> </w:t>
      </w:r>
      <w:r>
        <w:t>LTD.</w:t>
      </w:r>
    </w:p>
    <w:p w14:paraId="3DE55781" w14:textId="7DF7C5D8" w:rsidR="00A57335" w:rsidRDefault="00F93724">
      <w:pPr>
        <w:pStyle w:val="BodyText"/>
        <w:spacing w:line="248" w:lineRule="exact"/>
        <w:ind w:left="329"/>
      </w:pPr>
      <w:r>
        <w:t>Post</w:t>
      </w:r>
      <w:r w:rsidR="00EF27D1">
        <w:t xml:space="preserve"> office</w:t>
      </w:r>
      <w:r>
        <w:t>,</w:t>
      </w:r>
      <w:r>
        <w:rPr>
          <w:spacing w:val="-8"/>
        </w:rPr>
        <w:t xml:space="preserve"> </w:t>
      </w:r>
      <w:r w:rsidR="00EF27D1">
        <w:rPr>
          <w:spacing w:val="-8"/>
        </w:rPr>
        <w:t>Rampara No.</w:t>
      </w:r>
      <w:r w:rsidR="00F637D7">
        <w:rPr>
          <w:spacing w:val="-8"/>
        </w:rPr>
        <w:t>2 Via</w:t>
      </w:r>
      <w:r w:rsidR="00EF27D1">
        <w:rPr>
          <w:spacing w:val="-8"/>
        </w:rPr>
        <w:t xml:space="preserve"> </w:t>
      </w:r>
      <w:r>
        <w:t>Rajula</w:t>
      </w:r>
    </w:p>
    <w:p w14:paraId="225AB4E0" w14:textId="5EA86144" w:rsidR="00A57335" w:rsidRDefault="00EF27D1">
      <w:pPr>
        <w:pStyle w:val="BodyText"/>
        <w:ind w:left="300" w:right="4858" w:firstLine="28"/>
      </w:pPr>
      <w:r>
        <w:t xml:space="preserve">District - </w:t>
      </w:r>
      <w:r w:rsidR="00F93724">
        <w:t xml:space="preserve">Amreli, Gujarat – 365 560 India </w:t>
      </w:r>
      <w:hyperlink r:id="rId7">
        <w:r w:rsidR="00F93724">
          <w:rPr>
            <w:color w:val="0000FF"/>
            <w:u w:val="single" w:color="0000FF"/>
          </w:rPr>
          <w:t>www.pipavav.com</w:t>
        </w:r>
      </w:hyperlink>
      <w:r w:rsidR="00F93724">
        <w:rPr>
          <w:color w:val="0000FF"/>
          <w:u w:val="single" w:color="0000FF"/>
        </w:rPr>
        <w:t xml:space="preserve">; </w:t>
      </w:r>
      <w:hyperlink r:id="rId8">
        <w:r w:rsidR="00F93724">
          <w:rPr>
            <w:color w:val="0000FF"/>
            <w:u w:val="single" w:color="0000FF"/>
          </w:rPr>
          <w:t>www.apmterminals.com</w:t>
        </w:r>
      </w:hyperlink>
    </w:p>
    <w:p w14:paraId="0CD9B405" w14:textId="77777777" w:rsidR="00A57335" w:rsidRDefault="00A57335">
      <w:pPr>
        <w:pStyle w:val="BodyText"/>
        <w:rPr>
          <w:sz w:val="20"/>
        </w:rPr>
      </w:pPr>
    </w:p>
    <w:p w14:paraId="16DBD19A" w14:textId="77777777" w:rsidR="00A57335" w:rsidRDefault="00A57335">
      <w:pPr>
        <w:pStyle w:val="BodyText"/>
        <w:rPr>
          <w:sz w:val="20"/>
        </w:rPr>
      </w:pPr>
    </w:p>
    <w:p w14:paraId="0A04B3C0" w14:textId="77777777" w:rsidR="00A57335" w:rsidRDefault="00A57335">
      <w:pPr>
        <w:pStyle w:val="BodyText"/>
        <w:spacing w:before="7"/>
        <w:rPr>
          <w:sz w:val="16"/>
        </w:rPr>
      </w:pPr>
    </w:p>
    <w:p w14:paraId="71708611" w14:textId="77777777" w:rsidR="00A57335" w:rsidRDefault="00F93724">
      <w:pPr>
        <w:pStyle w:val="BodyText"/>
        <w:spacing w:before="94"/>
        <w:ind w:left="300"/>
      </w:pPr>
      <w:r>
        <w:t>PORT INFORMATION AND RULES</w:t>
      </w:r>
    </w:p>
    <w:p w14:paraId="04D438A9" w14:textId="77777777" w:rsidR="00A57335" w:rsidRDefault="00F93724">
      <w:pPr>
        <w:spacing w:before="112"/>
        <w:ind w:left="300"/>
        <w:rPr>
          <w:i/>
        </w:rPr>
      </w:pPr>
      <w:r>
        <w:rPr>
          <w:i/>
        </w:rPr>
        <w:t>(For circulation to all concerned – owner/agent/master)</w:t>
      </w:r>
    </w:p>
    <w:p w14:paraId="5C8E4FE2" w14:textId="77777777" w:rsidR="00A57335" w:rsidRDefault="00F93724">
      <w:pPr>
        <w:pStyle w:val="BodyText"/>
        <w:spacing w:before="129" w:line="489" w:lineRule="auto"/>
        <w:ind w:left="300" w:right="6879"/>
      </w:pPr>
      <w:r>
        <w:t>INDEX OF CONTENTS Rev 3/</w:t>
      </w:r>
      <w:r w:rsidR="006D421C">
        <w:t>20</w:t>
      </w:r>
      <w:r>
        <w:t>.0</w:t>
      </w:r>
      <w:r w:rsidR="006D421C">
        <w:t>8</w:t>
      </w:r>
      <w:r>
        <w:t>.201</w:t>
      </w:r>
      <w:r w:rsidR="006D421C">
        <w:t>9</w:t>
      </w:r>
    </w:p>
    <w:p w14:paraId="5A9B7C8C" w14:textId="77777777" w:rsidR="00A57335" w:rsidRDefault="00A57335">
      <w:pPr>
        <w:pStyle w:val="BodyText"/>
        <w:rPr>
          <w:sz w:val="20"/>
        </w:rPr>
      </w:pPr>
    </w:p>
    <w:p w14:paraId="1A05F2D5" w14:textId="77777777" w:rsidR="00A57335" w:rsidRDefault="00A57335">
      <w:pPr>
        <w:pStyle w:val="BodyText"/>
        <w:spacing w:before="9" w:after="1"/>
        <w:rPr>
          <w:sz w:val="15"/>
        </w:rPr>
      </w:pPr>
    </w:p>
    <w:tbl>
      <w:tblPr>
        <w:tblW w:w="0" w:type="auto"/>
        <w:tblInd w:w="107" w:type="dxa"/>
        <w:tblLayout w:type="fixed"/>
        <w:tblCellMar>
          <w:left w:w="0" w:type="dxa"/>
          <w:right w:w="0" w:type="dxa"/>
        </w:tblCellMar>
        <w:tblLook w:val="01E0" w:firstRow="1" w:lastRow="1" w:firstColumn="1" w:lastColumn="1" w:noHBand="0" w:noVBand="0"/>
      </w:tblPr>
      <w:tblGrid>
        <w:gridCol w:w="1862"/>
        <w:gridCol w:w="3626"/>
        <w:gridCol w:w="1658"/>
      </w:tblGrid>
      <w:tr w:rsidR="00A57335" w14:paraId="38773D14" w14:textId="77777777">
        <w:trPr>
          <w:trHeight w:val="310"/>
        </w:trPr>
        <w:tc>
          <w:tcPr>
            <w:tcW w:w="1862" w:type="dxa"/>
          </w:tcPr>
          <w:p w14:paraId="7141A566" w14:textId="77777777" w:rsidR="00A57335" w:rsidRDefault="00F93724">
            <w:pPr>
              <w:pStyle w:val="TableParagraph"/>
              <w:spacing w:line="247" w:lineRule="exact"/>
              <w:ind w:left="200"/>
            </w:pPr>
            <w:r>
              <w:t>FOREWORD</w:t>
            </w:r>
          </w:p>
        </w:tc>
        <w:tc>
          <w:tcPr>
            <w:tcW w:w="3626" w:type="dxa"/>
          </w:tcPr>
          <w:p w14:paraId="7E7339F4" w14:textId="77777777" w:rsidR="00A57335" w:rsidRDefault="00A57335">
            <w:pPr>
              <w:pStyle w:val="TableParagraph"/>
              <w:rPr>
                <w:rFonts w:ascii="Times New Roman"/>
              </w:rPr>
            </w:pPr>
          </w:p>
        </w:tc>
        <w:tc>
          <w:tcPr>
            <w:tcW w:w="1658" w:type="dxa"/>
          </w:tcPr>
          <w:p w14:paraId="2583483E" w14:textId="77777777" w:rsidR="00A57335" w:rsidRDefault="00A57335">
            <w:pPr>
              <w:pStyle w:val="TableParagraph"/>
              <w:rPr>
                <w:rFonts w:ascii="Times New Roman"/>
              </w:rPr>
            </w:pPr>
          </w:p>
        </w:tc>
      </w:tr>
      <w:tr w:rsidR="00A57335" w14:paraId="5001780D" w14:textId="77777777">
        <w:trPr>
          <w:trHeight w:val="561"/>
        </w:trPr>
        <w:tc>
          <w:tcPr>
            <w:tcW w:w="5488" w:type="dxa"/>
            <w:gridSpan w:val="2"/>
          </w:tcPr>
          <w:p w14:paraId="516EF7D7" w14:textId="77777777" w:rsidR="00A57335" w:rsidRDefault="00F93724">
            <w:pPr>
              <w:pStyle w:val="TableParagraph"/>
              <w:spacing w:before="57"/>
              <w:ind w:left="200"/>
            </w:pPr>
            <w:r>
              <w:t>PORT CONTACT TELEPHONE NUMBERS</w:t>
            </w:r>
          </w:p>
        </w:tc>
        <w:tc>
          <w:tcPr>
            <w:tcW w:w="1658" w:type="dxa"/>
          </w:tcPr>
          <w:p w14:paraId="2926C933" w14:textId="77777777" w:rsidR="00A57335" w:rsidRDefault="00F93724">
            <w:pPr>
              <w:pStyle w:val="TableParagraph"/>
              <w:spacing w:before="57"/>
              <w:ind w:right="198"/>
              <w:jc w:val="right"/>
            </w:pPr>
            <w:r>
              <w:rPr>
                <w:w w:val="95"/>
              </w:rPr>
              <w:t>Page No. 6</w:t>
            </w:r>
          </w:p>
        </w:tc>
      </w:tr>
      <w:tr w:rsidR="00A57335" w14:paraId="585AF6E0" w14:textId="77777777">
        <w:trPr>
          <w:trHeight w:val="497"/>
        </w:trPr>
        <w:tc>
          <w:tcPr>
            <w:tcW w:w="1862" w:type="dxa"/>
          </w:tcPr>
          <w:p w14:paraId="63677259" w14:textId="77777777" w:rsidR="00A57335" w:rsidRDefault="00A57335">
            <w:pPr>
              <w:pStyle w:val="TableParagraph"/>
              <w:spacing w:before="3"/>
              <w:rPr>
                <w:sz w:val="21"/>
              </w:rPr>
            </w:pPr>
          </w:p>
          <w:p w14:paraId="129AA231" w14:textId="77777777" w:rsidR="00A57335" w:rsidRDefault="00F93724">
            <w:pPr>
              <w:pStyle w:val="TableParagraph"/>
              <w:spacing w:line="233" w:lineRule="exact"/>
              <w:ind w:left="200"/>
            </w:pPr>
            <w:r>
              <w:t>SECTION 1</w:t>
            </w:r>
          </w:p>
        </w:tc>
        <w:tc>
          <w:tcPr>
            <w:tcW w:w="3626" w:type="dxa"/>
          </w:tcPr>
          <w:p w14:paraId="514CEDD1" w14:textId="77777777" w:rsidR="00A57335" w:rsidRDefault="00A57335">
            <w:pPr>
              <w:pStyle w:val="TableParagraph"/>
              <w:spacing w:before="3"/>
              <w:rPr>
                <w:sz w:val="21"/>
              </w:rPr>
            </w:pPr>
          </w:p>
          <w:p w14:paraId="0F4C57BA" w14:textId="77777777" w:rsidR="00A57335" w:rsidRDefault="00F93724">
            <w:pPr>
              <w:pStyle w:val="TableParagraph"/>
              <w:spacing w:line="233" w:lineRule="exact"/>
              <w:ind w:left="497"/>
            </w:pPr>
            <w:r>
              <w:t>GENERAL INFORMATION</w:t>
            </w:r>
          </w:p>
        </w:tc>
        <w:tc>
          <w:tcPr>
            <w:tcW w:w="1658" w:type="dxa"/>
          </w:tcPr>
          <w:p w14:paraId="7ECE2427" w14:textId="77777777" w:rsidR="00A57335" w:rsidRDefault="00A57335">
            <w:pPr>
              <w:pStyle w:val="TableParagraph"/>
              <w:spacing w:before="3"/>
              <w:rPr>
                <w:sz w:val="21"/>
              </w:rPr>
            </w:pPr>
          </w:p>
          <w:p w14:paraId="454DE51A" w14:textId="77777777" w:rsidR="00A57335" w:rsidRDefault="00F93724">
            <w:pPr>
              <w:pStyle w:val="TableParagraph"/>
              <w:spacing w:line="233" w:lineRule="exact"/>
              <w:ind w:right="198"/>
              <w:jc w:val="right"/>
            </w:pPr>
            <w:r>
              <w:rPr>
                <w:w w:val="95"/>
              </w:rPr>
              <w:t>Page No. 7</w:t>
            </w:r>
          </w:p>
        </w:tc>
      </w:tr>
    </w:tbl>
    <w:p w14:paraId="34BDE6D0" w14:textId="77777777" w:rsidR="00A57335" w:rsidRDefault="00F93724">
      <w:pPr>
        <w:pStyle w:val="ListParagraph"/>
        <w:numPr>
          <w:ilvl w:val="1"/>
          <w:numId w:val="19"/>
        </w:numPr>
        <w:tabs>
          <w:tab w:val="left" w:pos="1001"/>
          <w:tab w:val="left" w:pos="1002"/>
        </w:tabs>
        <w:spacing w:before="119"/>
      </w:pPr>
      <w:r>
        <w:t>Pipavav Port</w:t>
      </w:r>
      <w:r>
        <w:rPr>
          <w:spacing w:val="-1"/>
        </w:rPr>
        <w:t xml:space="preserve"> </w:t>
      </w:r>
      <w:r>
        <w:t>Limits</w:t>
      </w:r>
    </w:p>
    <w:p w14:paraId="744C8191" w14:textId="77777777" w:rsidR="00A57335" w:rsidRDefault="00F93724">
      <w:pPr>
        <w:pStyle w:val="ListParagraph"/>
        <w:numPr>
          <w:ilvl w:val="1"/>
          <w:numId w:val="19"/>
        </w:numPr>
        <w:tabs>
          <w:tab w:val="left" w:pos="1001"/>
          <w:tab w:val="left" w:pos="1002"/>
        </w:tabs>
        <w:spacing w:before="121"/>
      </w:pPr>
      <w:r>
        <w:t>Description of</w:t>
      </w:r>
      <w:r>
        <w:rPr>
          <w:spacing w:val="1"/>
        </w:rPr>
        <w:t xml:space="preserve"> </w:t>
      </w:r>
      <w:r>
        <w:t>Berths</w:t>
      </w:r>
    </w:p>
    <w:p w14:paraId="361386DF" w14:textId="77777777" w:rsidR="00A57335" w:rsidRDefault="00F93724">
      <w:pPr>
        <w:pStyle w:val="ListParagraph"/>
        <w:numPr>
          <w:ilvl w:val="1"/>
          <w:numId w:val="19"/>
        </w:numPr>
        <w:tabs>
          <w:tab w:val="left" w:pos="1001"/>
          <w:tab w:val="left" w:pos="1002"/>
        </w:tabs>
        <w:spacing w:before="119"/>
      </w:pPr>
      <w:r>
        <w:t>Pilotage</w:t>
      </w:r>
    </w:p>
    <w:p w14:paraId="2629E1C5" w14:textId="77777777" w:rsidR="00A57335" w:rsidRDefault="00F93724">
      <w:pPr>
        <w:pStyle w:val="ListParagraph"/>
        <w:numPr>
          <w:ilvl w:val="1"/>
          <w:numId w:val="19"/>
        </w:numPr>
        <w:tabs>
          <w:tab w:val="left" w:pos="1001"/>
          <w:tab w:val="left" w:pos="1002"/>
        </w:tabs>
        <w:spacing w:before="122"/>
      </w:pPr>
      <w:r>
        <w:t>Berthing</w:t>
      </w:r>
      <w:r>
        <w:rPr>
          <w:spacing w:val="1"/>
        </w:rPr>
        <w:t xml:space="preserve"> </w:t>
      </w:r>
      <w:r>
        <w:t>Conditions</w:t>
      </w:r>
    </w:p>
    <w:p w14:paraId="2FC7045B" w14:textId="77777777" w:rsidR="00A57335" w:rsidRDefault="00F93724">
      <w:pPr>
        <w:pStyle w:val="ListParagraph"/>
        <w:numPr>
          <w:ilvl w:val="1"/>
          <w:numId w:val="19"/>
        </w:numPr>
        <w:tabs>
          <w:tab w:val="left" w:pos="941"/>
          <w:tab w:val="left" w:pos="942"/>
        </w:tabs>
        <w:spacing w:before="121"/>
        <w:ind w:left="941" w:hanging="641"/>
      </w:pPr>
      <w:r>
        <w:t>Tugs</w:t>
      </w:r>
    </w:p>
    <w:p w14:paraId="00FEDCF9" w14:textId="77777777" w:rsidR="00A57335" w:rsidRDefault="00F93724">
      <w:pPr>
        <w:pStyle w:val="ListParagraph"/>
        <w:numPr>
          <w:ilvl w:val="1"/>
          <w:numId w:val="19"/>
        </w:numPr>
        <w:tabs>
          <w:tab w:val="left" w:pos="1001"/>
          <w:tab w:val="left" w:pos="1002"/>
        </w:tabs>
        <w:spacing w:before="122"/>
      </w:pPr>
      <w:r>
        <w:t>Mooring</w:t>
      </w:r>
      <w:r>
        <w:rPr>
          <w:spacing w:val="1"/>
        </w:rPr>
        <w:t xml:space="preserve"> </w:t>
      </w:r>
      <w:r>
        <w:t>Boats</w:t>
      </w:r>
    </w:p>
    <w:p w14:paraId="4C6FDBA0" w14:textId="77777777" w:rsidR="00A57335" w:rsidRDefault="00F93724">
      <w:pPr>
        <w:pStyle w:val="ListParagraph"/>
        <w:numPr>
          <w:ilvl w:val="1"/>
          <w:numId w:val="19"/>
        </w:numPr>
        <w:tabs>
          <w:tab w:val="left" w:pos="1001"/>
          <w:tab w:val="left" w:pos="1002"/>
        </w:tabs>
        <w:spacing w:before="119"/>
      </w:pPr>
      <w:r>
        <w:t>Prohibited area</w:t>
      </w:r>
    </w:p>
    <w:p w14:paraId="7A49788B" w14:textId="77777777" w:rsidR="00A57335" w:rsidRDefault="00A57335">
      <w:pPr>
        <w:pStyle w:val="BodyText"/>
        <w:rPr>
          <w:sz w:val="24"/>
        </w:rPr>
      </w:pPr>
    </w:p>
    <w:p w14:paraId="6FA2559E" w14:textId="77777777" w:rsidR="00A57335" w:rsidRDefault="00A57335">
      <w:pPr>
        <w:pStyle w:val="BodyText"/>
        <w:spacing w:before="1"/>
        <w:rPr>
          <w:sz w:val="19"/>
        </w:rPr>
      </w:pPr>
    </w:p>
    <w:p w14:paraId="41BB889B" w14:textId="77777777" w:rsidR="00A57335" w:rsidRDefault="00F93724">
      <w:pPr>
        <w:pStyle w:val="BodyText"/>
        <w:tabs>
          <w:tab w:val="left" w:pos="1721"/>
        </w:tabs>
        <w:ind w:left="300"/>
      </w:pPr>
      <w:r>
        <w:t>SECTION</w:t>
      </w:r>
      <w:r>
        <w:rPr>
          <w:spacing w:val="-1"/>
        </w:rPr>
        <w:t xml:space="preserve"> </w:t>
      </w:r>
      <w:r>
        <w:t>2</w:t>
      </w:r>
      <w:r>
        <w:tab/>
        <w:t>ARRIVAL INFORMATION FOR MASTERS Page No.</w:t>
      </w:r>
      <w:r>
        <w:rPr>
          <w:spacing w:val="5"/>
        </w:rPr>
        <w:t xml:space="preserve"> </w:t>
      </w:r>
      <w:r>
        <w:t>10</w:t>
      </w:r>
    </w:p>
    <w:p w14:paraId="5274860A" w14:textId="77777777" w:rsidR="00A57335" w:rsidRDefault="00F93724">
      <w:pPr>
        <w:pStyle w:val="ListParagraph"/>
        <w:numPr>
          <w:ilvl w:val="1"/>
          <w:numId w:val="18"/>
        </w:numPr>
        <w:tabs>
          <w:tab w:val="left" w:pos="1001"/>
          <w:tab w:val="left" w:pos="1002"/>
        </w:tabs>
        <w:spacing w:before="122"/>
      </w:pPr>
      <w:r>
        <w:t>Cable / Telex / Facsimile</w:t>
      </w:r>
      <w:r>
        <w:rPr>
          <w:spacing w:val="-1"/>
        </w:rPr>
        <w:t xml:space="preserve"> </w:t>
      </w:r>
      <w:r>
        <w:t>Communications</w:t>
      </w:r>
    </w:p>
    <w:p w14:paraId="5B46FE67" w14:textId="77777777" w:rsidR="00A57335" w:rsidRDefault="00F93724">
      <w:pPr>
        <w:pStyle w:val="ListParagraph"/>
        <w:numPr>
          <w:ilvl w:val="1"/>
          <w:numId w:val="18"/>
        </w:numPr>
        <w:tabs>
          <w:tab w:val="left" w:pos="1001"/>
          <w:tab w:val="left" w:pos="1002"/>
        </w:tabs>
        <w:spacing w:before="121"/>
      </w:pPr>
      <w:r>
        <w:t>Standard message &amp;</w:t>
      </w:r>
      <w:r>
        <w:rPr>
          <w:spacing w:val="-5"/>
        </w:rPr>
        <w:t xml:space="preserve"> </w:t>
      </w:r>
      <w:r>
        <w:t>ETA</w:t>
      </w:r>
    </w:p>
    <w:p w14:paraId="4D9AAE47" w14:textId="77777777" w:rsidR="00A57335" w:rsidRDefault="00F93724">
      <w:pPr>
        <w:pStyle w:val="ListParagraph"/>
        <w:numPr>
          <w:ilvl w:val="1"/>
          <w:numId w:val="18"/>
        </w:numPr>
        <w:tabs>
          <w:tab w:val="left" w:pos="1001"/>
          <w:tab w:val="left" w:pos="1002"/>
        </w:tabs>
        <w:spacing w:before="120"/>
      </w:pPr>
      <w:r>
        <w:t>Agency</w:t>
      </w:r>
      <w:r>
        <w:rPr>
          <w:spacing w:val="-2"/>
        </w:rPr>
        <w:t xml:space="preserve"> </w:t>
      </w:r>
      <w:r>
        <w:t>Services</w:t>
      </w:r>
    </w:p>
    <w:p w14:paraId="421CB31C" w14:textId="77777777" w:rsidR="00A57335" w:rsidRDefault="00F93724">
      <w:pPr>
        <w:pStyle w:val="ListParagraph"/>
        <w:numPr>
          <w:ilvl w:val="1"/>
          <w:numId w:val="18"/>
        </w:numPr>
        <w:tabs>
          <w:tab w:val="left" w:pos="1001"/>
          <w:tab w:val="left" w:pos="1002"/>
        </w:tabs>
        <w:spacing w:before="121"/>
      </w:pPr>
      <w:r>
        <w:t>Notice of</w:t>
      </w:r>
      <w:r>
        <w:rPr>
          <w:spacing w:val="1"/>
        </w:rPr>
        <w:t xml:space="preserve"> </w:t>
      </w:r>
      <w:r>
        <w:t>Readiness</w:t>
      </w:r>
    </w:p>
    <w:p w14:paraId="6210006D" w14:textId="77777777" w:rsidR="00A57335" w:rsidRDefault="00F93724">
      <w:pPr>
        <w:pStyle w:val="ListParagraph"/>
        <w:numPr>
          <w:ilvl w:val="1"/>
          <w:numId w:val="18"/>
        </w:numPr>
        <w:tabs>
          <w:tab w:val="left" w:pos="1020"/>
          <w:tab w:val="left" w:pos="1021"/>
        </w:tabs>
        <w:spacing w:before="121"/>
        <w:ind w:left="1020" w:hanging="720"/>
      </w:pPr>
      <w:r>
        <w:t>Anchorage</w:t>
      </w:r>
      <w:r>
        <w:rPr>
          <w:spacing w:val="-1"/>
        </w:rPr>
        <w:t xml:space="preserve"> </w:t>
      </w:r>
      <w:r>
        <w:t>area</w:t>
      </w:r>
    </w:p>
    <w:p w14:paraId="1AED4BD6" w14:textId="77777777" w:rsidR="00A57335" w:rsidRDefault="00F93724">
      <w:pPr>
        <w:pStyle w:val="ListParagraph"/>
        <w:numPr>
          <w:ilvl w:val="1"/>
          <w:numId w:val="18"/>
        </w:numPr>
        <w:tabs>
          <w:tab w:val="left" w:pos="1001"/>
          <w:tab w:val="left" w:pos="1002"/>
        </w:tabs>
        <w:spacing w:before="122"/>
      </w:pPr>
      <w:r>
        <w:t>Port Dues and</w:t>
      </w:r>
      <w:r>
        <w:rPr>
          <w:spacing w:val="-1"/>
        </w:rPr>
        <w:t xml:space="preserve"> </w:t>
      </w:r>
      <w:r>
        <w:t>Charges</w:t>
      </w:r>
    </w:p>
    <w:p w14:paraId="1C831C59" w14:textId="77777777" w:rsidR="00A57335" w:rsidRDefault="00F93724">
      <w:pPr>
        <w:pStyle w:val="ListParagraph"/>
        <w:numPr>
          <w:ilvl w:val="1"/>
          <w:numId w:val="18"/>
        </w:numPr>
        <w:tabs>
          <w:tab w:val="left" w:pos="1001"/>
          <w:tab w:val="left" w:pos="1002"/>
        </w:tabs>
        <w:spacing w:before="119"/>
      </w:pPr>
      <w:r>
        <w:t>Certificate of</w:t>
      </w:r>
      <w:r>
        <w:rPr>
          <w:spacing w:val="-1"/>
        </w:rPr>
        <w:t xml:space="preserve"> </w:t>
      </w:r>
      <w:r>
        <w:t>Fitness</w:t>
      </w:r>
    </w:p>
    <w:p w14:paraId="6CE3405F" w14:textId="77777777" w:rsidR="00A57335" w:rsidRDefault="00A57335">
      <w:pPr>
        <w:sectPr w:rsidR="00A57335">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1260" w:bottom="1200" w:left="1140" w:header="887" w:footer="1002" w:gutter="0"/>
          <w:pgNumType w:start="1"/>
          <w:cols w:space="720"/>
        </w:sectPr>
      </w:pPr>
    </w:p>
    <w:p w14:paraId="652965A2" w14:textId="77777777" w:rsidR="00A57335" w:rsidRDefault="00A57335">
      <w:pPr>
        <w:pStyle w:val="BodyText"/>
        <w:rPr>
          <w:sz w:val="20"/>
        </w:rPr>
      </w:pPr>
    </w:p>
    <w:p w14:paraId="002CF210" w14:textId="77777777" w:rsidR="00A57335" w:rsidRDefault="00A57335">
      <w:pPr>
        <w:pStyle w:val="BodyText"/>
        <w:rPr>
          <w:sz w:val="20"/>
        </w:rPr>
      </w:pPr>
    </w:p>
    <w:p w14:paraId="574F0D1A" w14:textId="77777777" w:rsidR="00A57335" w:rsidRDefault="00A57335">
      <w:pPr>
        <w:pStyle w:val="BodyText"/>
        <w:spacing w:before="5"/>
        <w:rPr>
          <w:sz w:val="19"/>
        </w:rPr>
      </w:pPr>
    </w:p>
    <w:p w14:paraId="0EB68E9E" w14:textId="77777777" w:rsidR="00A57335" w:rsidRDefault="00F93724">
      <w:pPr>
        <w:pStyle w:val="BodyText"/>
        <w:tabs>
          <w:tab w:val="left" w:pos="6169"/>
        </w:tabs>
        <w:ind w:left="300"/>
      </w:pPr>
      <w:r>
        <w:t>SECTION 3   INDIAN</w:t>
      </w:r>
      <w:r>
        <w:rPr>
          <w:spacing w:val="-19"/>
        </w:rPr>
        <w:t xml:space="preserve"> </w:t>
      </w:r>
      <w:r>
        <w:t>GOVERNMENT REQUIREMENTS</w:t>
      </w:r>
      <w:r>
        <w:tab/>
        <w:t>Page No.13</w:t>
      </w:r>
    </w:p>
    <w:p w14:paraId="0C8A020B" w14:textId="77777777" w:rsidR="00A57335" w:rsidRDefault="00F93724">
      <w:pPr>
        <w:pStyle w:val="ListParagraph"/>
        <w:numPr>
          <w:ilvl w:val="1"/>
          <w:numId w:val="17"/>
        </w:numPr>
        <w:tabs>
          <w:tab w:val="left" w:pos="941"/>
          <w:tab w:val="left" w:pos="942"/>
        </w:tabs>
        <w:spacing w:before="112"/>
      </w:pPr>
      <w:r>
        <w:t>GMB</w:t>
      </w:r>
      <w:r>
        <w:rPr>
          <w:spacing w:val="-1"/>
        </w:rPr>
        <w:t xml:space="preserve"> </w:t>
      </w:r>
      <w:r>
        <w:t>Notice</w:t>
      </w:r>
    </w:p>
    <w:p w14:paraId="257D0DC7" w14:textId="77777777" w:rsidR="00A57335" w:rsidRDefault="00F93724">
      <w:pPr>
        <w:pStyle w:val="ListParagraph"/>
        <w:numPr>
          <w:ilvl w:val="1"/>
          <w:numId w:val="17"/>
        </w:numPr>
        <w:tabs>
          <w:tab w:val="left" w:pos="941"/>
          <w:tab w:val="left" w:pos="942"/>
        </w:tabs>
        <w:spacing w:before="121"/>
      </w:pPr>
      <w:r>
        <w:t>Customs and</w:t>
      </w:r>
      <w:r>
        <w:rPr>
          <w:spacing w:val="-5"/>
        </w:rPr>
        <w:t xml:space="preserve"> </w:t>
      </w:r>
      <w:r>
        <w:t>Immigration</w:t>
      </w:r>
    </w:p>
    <w:p w14:paraId="49866475" w14:textId="77777777" w:rsidR="00A57335" w:rsidRDefault="00F93724">
      <w:pPr>
        <w:pStyle w:val="ListParagraph"/>
        <w:numPr>
          <w:ilvl w:val="1"/>
          <w:numId w:val="17"/>
        </w:numPr>
        <w:tabs>
          <w:tab w:val="left" w:pos="941"/>
          <w:tab w:val="left" w:pos="942"/>
        </w:tabs>
        <w:spacing w:before="119"/>
      </w:pPr>
      <w:r>
        <w:t>Health</w:t>
      </w:r>
    </w:p>
    <w:p w14:paraId="43C8BC30" w14:textId="77777777" w:rsidR="00A57335" w:rsidRDefault="00F93724">
      <w:pPr>
        <w:pStyle w:val="ListParagraph"/>
        <w:numPr>
          <w:ilvl w:val="1"/>
          <w:numId w:val="17"/>
        </w:numPr>
        <w:tabs>
          <w:tab w:val="left" w:pos="941"/>
          <w:tab w:val="left" w:pos="942"/>
        </w:tabs>
        <w:spacing w:before="121"/>
      </w:pPr>
      <w:r>
        <w:t>Contraband</w:t>
      </w:r>
    </w:p>
    <w:p w14:paraId="06E8558F" w14:textId="77777777" w:rsidR="00A57335" w:rsidRDefault="00F93724">
      <w:pPr>
        <w:pStyle w:val="ListParagraph"/>
        <w:numPr>
          <w:ilvl w:val="1"/>
          <w:numId w:val="17"/>
        </w:numPr>
        <w:tabs>
          <w:tab w:val="left" w:pos="941"/>
          <w:tab w:val="left" w:pos="942"/>
        </w:tabs>
        <w:spacing w:before="122"/>
      </w:pPr>
      <w:r>
        <w:t>Liquor</w:t>
      </w:r>
    </w:p>
    <w:p w14:paraId="1A26F371" w14:textId="77777777" w:rsidR="00A57335" w:rsidRDefault="00F93724">
      <w:pPr>
        <w:pStyle w:val="ListParagraph"/>
        <w:numPr>
          <w:ilvl w:val="1"/>
          <w:numId w:val="17"/>
        </w:numPr>
        <w:tabs>
          <w:tab w:val="left" w:pos="941"/>
          <w:tab w:val="left" w:pos="942"/>
        </w:tabs>
        <w:spacing w:before="119"/>
      </w:pPr>
      <w:r>
        <w:t>Security</w:t>
      </w:r>
    </w:p>
    <w:p w14:paraId="6355FB22" w14:textId="77777777" w:rsidR="00A57335" w:rsidRDefault="00A57335">
      <w:pPr>
        <w:pStyle w:val="BodyText"/>
        <w:rPr>
          <w:sz w:val="24"/>
        </w:rPr>
      </w:pPr>
    </w:p>
    <w:p w14:paraId="74903352" w14:textId="77777777" w:rsidR="00A57335" w:rsidRDefault="00A57335">
      <w:pPr>
        <w:pStyle w:val="BodyText"/>
        <w:spacing w:before="4"/>
        <w:rPr>
          <w:sz w:val="19"/>
        </w:rPr>
      </w:pPr>
    </w:p>
    <w:p w14:paraId="5B0DC72D" w14:textId="77777777" w:rsidR="00A57335" w:rsidRDefault="00F93724">
      <w:pPr>
        <w:pStyle w:val="BodyText"/>
        <w:tabs>
          <w:tab w:val="left" w:pos="2441"/>
          <w:tab w:val="left" w:pos="6102"/>
        </w:tabs>
        <w:ind w:left="300"/>
      </w:pPr>
      <w:r>
        <w:t>SECTION</w:t>
      </w:r>
      <w:r>
        <w:rPr>
          <w:spacing w:val="-1"/>
        </w:rPr>
        <w:t xml:space="preserve"> </w:t>
      </w:r>
      <w:r>
        <w:t>4</w:t>
      </w:r>
      <w:r>
        <w:tab/>
        <w:t>NAVIGATION</w:t>
      </w:r>
      <w:r>
        <w:tab/>
        <w:t>Page No.16</w:t>
      </w:r>
    </w:p>
    <w:p w14:paraId="3A9EE2E3" w14:textId="77777777" w:rsidR="00A57335" w:rsidRDefault="00F93724">
      <w:pPr>
        <w:pStyle w:val="ListParagraph"/>
        <w:numPr>
          <w:ilvl w:val="1"/>
          <w:numId w:val="16"/>
        </w:numPr>
        <w:tabs>
          <w:tab w:val="left" w:pos="840"/>
          <w:tab w:val="left" w:pos="841"/>
        </w:tabs>
        <w:spacing w:before="119"/>
      </w:pPr>
      <w:r>
        <w:t>Charts</w:t>
      </w:r>
    </w:p>
    <w:p w14:paraId="7C72FAA0" w14:textId="77777777" w:rsidR="00A57335" w:rsidRDefault="00F93724">
      <w:pPr>
        <w:pStyle w:val="ListParagraph"/>
        <w:numPr>
          <w:ilvl w:val="1"/>
          <w:numId w:val="16"/>
        </w:numPr>
        <w:tabs>
          <w:tab w:val="left" w:pos="840"/>
          <w:tab w:val="left" w:pos="841"/>
        </w:tabs>
        <w:spacing w:before="122"/>
      </w:pPr>
      <w:r>
        <w:t>Approaches</w:t>
      </w:r>
    </w:p>
    <w:p w14:paraId="6205B5FF" w14:textId="77777777" w:rsidR="00A57335" w:rsidRDefault="00F93724">
      <w:pPr>
        <w:pStyle w:val="ListParagraph"/>
        <w:numPr>
          <w:ilvl w:val="1"/>
          <w:numId w:val="16"/>
        </w:numPr>
        <w:tabs>
          <w:tab w:val="left" w:pos="840"/>
          <w:tab w:val="left" w:pos="841"/>
        </w:tabs>
        <w:spacing w:before="121"/>
      </w:pPr>
      <w:r>
        <w:t>Navigation</w:t>
      </w:r>
      <w:r>
        <w:rPr>
          <w:spacing w:val="-1"/>
        </w:rPr>
        <w:t xml:space="preserve"> </w:t>
      </w:r>
      <w:r>
        <w:t>Aids</w:t>
      </w:r>
    </w:p>
    <w:p w14:paraId="1023EACE" w14:textId="77777777" w:rsidR="00A57335" w:rsidRDefault="00F93724">
      <w:pPr>
        <w:pStyle w:val="ListParagraph"/>
        <w:numPr>
          <w:ilvl w:val="1"/>
          <w:numId w:val="16"/>
        </w:numPr>
        <w:tabs>
          <w:tab w:val="left" w:pos="881"/>
          <w:tab w:val="left" w:pos="882"/>
        </w:tabs>
        <w:spacing w:before="119"/>
        <w:ind w:left="881" w:hanging="581"/>
      </w:pPr>
      <w:r>
        <w:t>Pilot Boarding Arrangements</w:t>
      </w:r>
    </w:p>
    <w:p w14:paraId="4CF39B48" w14:textId="77777777" w:rsidR="00A57335" w:rsidRDefault="00F93724">
      <w:pPr>
        <w:pStyle w:val="ListParagraph"/>
        <w:numPr>
          <w:ilvl w:val="1"/>
          <w:numId w:val="16"/>
        </w:numPr>
        <w:tabs>
          <w:tab w:val="left" w:pos="881"/>
          <w:tab w:val="left" w:pos="882"/>
        </w:tabs>
        <w:spacing w:before="122"/>
        <w:ind w:left="881" w:hanging="581"/>
      </w:pPr>
      <w:r>
        <w:t>Pilot Passage</w:t>
      </w:r>
      <w:r>
        <w:rPr>
          <w:spacing w:val="-2"/>
        </w:rPr>
        <w:t xml:space="preserve"> </w:t>
      </w:r>
      <w:r>
        <w:t>Plan</w:t>
      </w:r>
    </w:p>
    <w:p w14:paraId="3898E6B5" w14:textId="77777777" w:rsidR="00A57335" w:rsidRDefault="00F93724">
      <w:pPr>
        <w:pStyle w:val="ListParagraph"/>
        <w:numPr>
          <w:ilvl w:val="1"/>
          <w:numId w:val="16"/>
        </w:numPr>
        <w:tabs>
          <w:tab w:val="left" w:pos="881"/>
          <w:tab w:val="left" w:pos="882"/>
        </w:tabs>
        <w:spacing w:before="121"/>
        <w:ind w:left="881" w:hanging="581"/>
      </w:pPr>
      <w:r>
        <w:t>Under Keel Clearance</w:t>
      </w:r>
    </w:p>
    <w:p w14:paraId="5CD78784" w14:textId="77777777" w:rsidR="00A57335" w:rsidRDefault="00F93724">
      <w:pPr>
        <w:pStyle w:val="ListParagraph"/>
        <w:numPr>
          <w:ilvl w:val="1"/>
          <w:numId w:val="16"/>
        </w:numPr>
        <w:tabs>
          <w:tab w:val="left" w:pos="881"/>
          <w:tab w:val="left" w:pos="882"/>
        </w:tabs>
        <w:spacing w:before="121"/>
        <w:ind w:left="881" w:hanging="581"/>
      </w:pPr>
      <w:r>
        <w:t>Tidal</w:t>
      </w:r>
      <w:r>
        <w:rPr>
          <w:spacing w:val="-1"/>
        </w:rPr>
        <w:t xml:space="preserve"> </w:t>
      </w:r>
      <w:r>
        <w:t>Conditions</w:t>
      </w:r>
    </w:p>
    <w:p w14:paraId="5376C405" w14:textId="77777777" w:rsidR="00A57335" w:rsidRDefault="00F93724">
      <w:pPr>
        <w:pStyle w:val="ListParagraph"/>
        <w:numPr>
          <w:ilvl w:val="1"/>
          <w:numId w:val="16"/>
        </w:numPr>
        <w:tabs>
          <w:tab w:val="left" w:pos="881"/>
          <w:tab w:val="left" w:pos="882"/>
        </w:tabs>
        <w:spacing w:before="120"/>
        <w:ind w:left="881" w:hanging="581"/>
      </w:pPr>
      <w:r>
        <w:t>Water Density</w:t>
      </w:r>
    </w:p>
    <w:p w14:paraId="0E4AD155" w14:textId="77777777" w:rsidR="00A57335" w:rsidRDefault="00F93724">
      <w:pPr>
        <w:pStyle w:val="ListParagraph"/>
        <w:numPr>
          <w:ilvl w:val="1"/>
          <w:numId w:val="16"/>
        </w:numPr>
        <w:tabs>
          <w:tab w:val="left" w:pos="881"/>
          <w:tab w:val="left" w:pos="882"/>
        </w:tabs>
        <w:spacing w:before="121"/>
        <w:ind w:left="881" w:hanging="581"/>
      </w:pPr>
      <w:r>
        <w:t>Weather Parameters</w:t>
      </w:r>
    </w:p>
    <w:p w14:paraId="674D515D" w14:textId="77777777" w:rsidR="00A57335" w:rsidRDefault="00A57335">
      <w:pPr>
        <w:pStyle w:val="BodyText"/>
        <w:rPr>
          <w:sz w:val="24"/>
        </w:rPr>
      </w:pPr>
    </w:p>
    <w:p w14:paraId="1C37526D" w14:textId="77777777" w:rsidR="00A57335" w:rsidRDefault="00A57335">
      <w:pPr>
        <w:pStyle w:val="BodyText"/>
        <w:spacing w:before="1"/>
        <w:rPr>
          <w:sz w:val="19"/>
        </w:rPr>
      </w:pPr>
    </w:p>
    <w:p w14:paraId="1161D9D2" w14:textId="77777777" w:rsidR="00A57335" w:rsidRDefault="00F93724">
      <w:pPr>
        <w:pStyle w:val="BodyText"/>
        <w:tabs>
          <w:tab w:val="left" w:pos="1721"/>
          <w:tab w:val="left" w:pos="6042"/>
        </w:tabs>
        <w:spacing w:before="1"/>
        <w:ind w:left="300"/>
      </w:pPr>
      <w:r>
        <w:t>SECTION</w:t>
      </w:r>
      <w:r>
        <w:rPr>
          <w:spacing w:val="-1"/>
        </w:rPr>
        <w:t xml:space="preserve"> </w:t>
      </w:r>
      <w:r>
        <w:t>5</w:t>
      </w:r>
      <w:r>
        <w:tab/>
        <w:t>Port</w:t>
      </w:r>
      <w:r>
        <w:rPr>
          <w:spacing w:val="-2"/>
        </w:rPr>
        <w:t xml:space="preserve"> </w:t>
      </w:r>
      <w:r>
        <w:t>COMMUNICATIONS</w:t>
      </w:r>
      <w:r>
        <w:tab/>
        <w:t>Page No.19</w:t>
      </w:r>
    </w:p>
    <w:p w14:paraId="71EE05EF" w14:textId="77777777" w:rsidR="00A57335" w:rsidRDefault="00F93724">
      <w:pPr>
        <w:pStyle w:val="ListParagraph"/>
        <w:numPr>
          <w:ilvl w:val="1"/>
          <w:numId w:val="15"/>
        </w:numPr>
        <w:tabs>
          <w:tab w:val="left" w:pos="840"/>
          <w:tab w:val="left" w:pos="841"/>
        </w:tabs>
        <w:spacing w:before="121"/>
      </w:pPr>
      <w:r>
        <w:t>VHF</w:t>
      </w:r>
      <w:r>
        <w:rPr>
          <w:spacing w:val="-1"/>
        </w:rPr>
        <w:t xml:space="preserve"> </w:t>
      </w:r>
      <w:r>
        <w:t>communication</w:t>
      </w:r>
    </w:p>
    <w:p w14:paraId="536687F3" w14:textId="77777777" w:rsidR="00A57335" w:rsidRDefault="00F93724">
      <w:pPr>
        <w:pStyle w:val="ListParagraph"/>
        <w:numPr>
          <w:ilvl w:val="1"/>
          <w:numId w:val="15"/>
        </w:numPr>
        <w:tabs>
          <w:tab w:val="left" w:pos="840"/>
          <w:tab w:val="left" w:pos="841"/>
        </w:tabs>
        <w:spacing w:before="119"/>
      </w:pPr>
      <w:r>
        <w:t>Weather Forecasts and Navigational</w:t>
      </w:r>
      <w:r>
        <w:rPr>
          <w:spacing w:val="-8"/>
        </w:rPr>
        <w:t xml:space="preserve"> </w:t>
      </w:r>
      <w:r>
        <w:t>Warnings</w:t>
      </w:r>
    </w:p>
    <w:p w14:paraId="1F7A654C" w14:textId="77777777" w:rsidR="00A57335" w:rsidRDefault="00F93724">
      <w:pPr>
        <w:pStyle w:val="ListParagraph"/>
        <w:numPr>
          <w:ilvl w:val="1"/>
          <w:numId w:val="15"/>
        </w:numPr>
        <w:tabs>
          <w:tab w:val="left" w:pos="881"/>
          <w:tab w:val="left" w:pos="882"/>
        </w:tabs>
        <w:spacing w:before="121"/>
        <w:ind w:left="881" w:hanging="581"/>
      </w:pPr>
      <w:r>
        <w:t>Communication at the</w:t>
      </w:r>
      <w:r>
        <w:rPr>
          <w:spacing w:val="-5"/>
        </w:rPr>
        <w:t xml:space="preserve"> </w:t>
      </w:r>
      <w:r>
        <w:t>berths</w:t>
      </w:r>
    </w:p>
    <w:p w14:paraId="358CDD4A" w14:textId="77777777" w:rsidR="00A57335" w:rsidRDefault="00A57335">
      <w:pPr>
        <w:pStyle w:val="BodyText"/>
        <w:rPr>
          <w:sz w:val="24"/>
        </w:rPr>
      </w:pPr>
    </w:p>
    <w:p w14:paraId="78124110" w14:textId="77777777" w:rsidR="00A57335" w:rsidRDefault="00A57335">
      <w:pPr>
        <w:pStyle w:val="BodyText"/>
        <w:spacing w:before="2"/>
        <w:rPr>
          <w:sz w:val="19"/>
        </w:rPr>
      </w:pPr>
    </w:p>
    <w:p w14:paraId="6F56F334" w14:textId="77777777" w:rsidR="00A57335" w:rsidRDefault="00F93724">
      <w:pPr>
        <w:pStyle w:val="BodyText"/>
        <w:tabs>
          <w:tab w:val="left" w:pos="1781"/>
          <w:tab w:val="left" w:pos="6102"/>
        </w:tabs>
        <w:ind w:left="300"/>
      </w:pPr>
      <w:r>
        <w:t>SECTION</w:t>
      </w:r>
      <w:r>
        <w:rPr>
          <w:spacing w:val="-1"/>
        </w:rPr>
        <w:t xml:space="preserve"> </w:t>
      </w:r>
      <w:r>
        <w:t>6</w:t>
      </w:r>
      <w:r>
        <w:tab/>
        <w:t>OPERATIONS</w:t>
      </w:r>
      <w:r>
        <w:tab/>
        <w:t>Page No.</w:t>
      </w:r>
      <w:r>
        <w:rPr>
          <w:spacing w:val="2"/>
        </w:rPr>
        <w:t xml:space="preserve"> </w:t>
      </w:r>
      <w:r>
        <w:t>20</w:t>
      </w:r>
    </w:p>
    <w:p w14:paraId="75BCFD69" w14:textId="77777777" w:rsidR="00A57335" w:rsidRDefault="00F93724">
      <w:pPr>
        <w:pStyle w:val="ListParagraph"/>
        <w:numPr>
          <w:ilvl w:val="1"/>
          <w:numId w:val="14"/>
        </w:numPr>
        <w:tabs>
          <w:tab w:val="left" w:pos="781"/>
        </w:tabs>
        <w:spacing w:before="122"/>
      </w:pPr>
      <w:r>
        <w:t>Ship / shore</w:t>
      </w:r>
      <w:r>
        <w:rPr>
          <w:spacing w:val="1"/>
        </w:rPr>
        <w:t xml:space="preserve"> </w:t>
      </w:r>
      <w:r>
        <w:t>Access</w:t>
      </w:r>
    </w:p>
    <w:p w14:paraId="6E529828" w14:textId="77777777" w:rsidR="00A57335" w:rsidRDefault="00F93724">
      <w:pPr>
        <w:pStyle w:val="ListParagraph"/>
        <w:numPr>
          <w:ilvl w:val="1"/>
          <w:numId w:val="14"/>
        </w:numPr>
        <w:tabs>
          <w:tab w:val="left" w:pos="781"/>
        </w:tabs>
        <w:spacing w:before="121"/>
      </w:pPr>
      <w:r>
        <w:t>Tending</w:t>
      </w:r>
      <w:r>
        <w:rPr>
          <w:spacing w:val="1"/>
        </w:rPr>
        <w:t xml:space="preserve"> </w:t>
      </w:r>
      <w:r>
        <w:t>Moorings</w:t>
      </w:r>
    </w:p>
    <w:p w14:paraId="71A42FD6" w14:textId="77777777" w:rsidR="00A57335" w:rsidRDefault="00F93724">
      <w:pPr>
        <w:pStyle w:val="ListParagraph"/>
        <w:numPr>
          <w:ilvl w:val="1"/>
          <w:numId w:val="14"/>
        </w:numPr>
        <w:tabs>
          <w:tab w:val="left" w:pos="781"/>
        </w:tabs>
        <w:spacing w:before="119"/>
      </w:pPr>
      <w:r>
        <w:t>Turn of</w:t>
      </w:r>
      <w:r>
        <w:rPr>
          <w:spacing w:val="-2"/>
        </w:rPr>
        <w:t xml:space="preserve"> </w:t>
      </w:r>
      <w:r>
        <w:t>Tide</w:t>
      </w:r>
    </w:p>
    <w:p w14:paraId="42CC27F1" w14:textId="77777777" w:rsidR="00A57335" w:rsidRDefault="00F93724">
      <w:pPr>
        <w:pStyle w:val="ListParagraph"/>
        <w:numPr>
          <w:ilvl w:val="1"/>
          <w:numId w:val="14"/>
        </w:numPr>
        <w:tabs>
          <w:tab w:val="left" w:pos="781"/>
        </w:tabs>
        <w:spacing w:before="122"/>
      </w:pPr>
      <w:r>
        <w:t>Radar</w:t>
      </w:r>
    </w:p>
    <w:p w14:paraId="2D25247D" w14:textId="77777777" w:rsidR="00A57335" w:rsidRDefault="00F93724">
      <w:pPr>
        <w:pStyle w:val="ListParagraph"/>
        <w:numPr>
          <w:ilvl w:val="1"/>
          <w:numId w:val="14"/>
        </w:numPr>
        <w:tabs>
          <w:tab w:val="left" w:pos="840"/>
          <w:tab w:val="left" w:pos="841"/>
        </w:tabs>
        <w:spacing w:before="121"/>
        <w:ind w:left="840" w:hanging="540"/>
      </w:pPr>
      <w:r>
        <w:t>Trim</w:t>
      </w:r>
    </w:p>
    <w:p w14:paraId="04F5A462" w14:textId="77777777" w:rsidR="00A57335" w:rsidRDefault="00F93724">
      <w:pPr>
        <w:pStyle w:val="ListParagraph"/>
        <w:numPr>
          <w:ilvl w:val="1"/>
          <w:numId w:val="14"/>
        </w:numPr>
        <w:tabs>
          <w:tab w:val="left" w:pos="840"/>
          <w:tab w:val="left" w:pos="841"/>
        </w:tabs>
        <w:spacing w:before="119"/>
        <w:ind w:left="840" w:hanging="540"/>
      </w:pPr>
      <w:r>
        <w:t>Deck</w:t>
      </w:r>
      <w:r>
        <w:rPr>
          <w:spacing w:val="-4"/>
        </w:rPr>
        <w:t xml:space="preserve"> </w:t>
      </w:r>
      <w:r>
        <w:t>Watch</w:t>
      </w:r>
    </w:p>
    <w:p w14:paraId="5EAFF654" w14:textId="77777777" w:rsidR="00A57335" w:rsidRDefault="00A57335">
      <w:pPr>
        <w:sectPr w:rsidR="00A57335">
          <w:pgSz w:w="11910" w:h="16840"/>
          <w:pgMar w:top="1580" w:right="1260" w:bottom="1200" w:left="1140" w:header="887" w:footer="1002" w:gutter="0"/>
          <w:cols w:space="720"/>
        </w:sectPr>
      </w:pPr>
    </w:p>
    <w:p w14:paraId="1F89CD3C" w14:textId="77777777" w:rsidR="00A57335" w:rsidRDefault="00A57335">
      <w:pPr>
        <w:pStyle w:val="BodyText"/>
        <w:rPr>
          <w:sz w:val="20"/>
        </w:rPr>
      </w:pPr>
    </w:p>
    <w:p w14:paraId="04932CAD" w14:textId="77777777" w:rsidR="00A57335" w:rsidRDefault="00A57335">
      <w:pPr>
        <w:pStyle w:val="BodyText"/>
        <w:spacing w:before="1"/>
        <w:rPr>
          <w:sz w:val="23"/>
        </w:rPr>
      </w:pPr>
    </w:p>
    <w:p w14:paraId="1D258CF7" w14:textId="77777777" w:rsidR="00A57335" w:rsidRDefault="00F93724">
      <w:pPr>
        <w:pStyle w:val="BodyText"/>
        <w:tabs>
          <w:tab w:val="left" w:pos="5854"/>
        </w:tabs>
        <w:spacing w:before="94"/>
        <w:ind w:left="300"/>
      </w:pPr>
      <w:r>
        <w:t>SECTION 7</w:t>
      </w:r>
      <w:r>
        <w:rPr>
          <w:spacing w:val="-6"/>
        </w:rPr>
        <w:t xml:space="preserve"> </w:t>
      </w:r>
      <w:r>
        <w:t>CARGO</w:t>
      </w:r>
      <w:r>
        <w:rPr>
          <w:spacing w:val="-4"/>
        </w:rPr>
        <w:t xml:space="preserve"> </w:t>
      </w:r>
      <w:r>
        <w:t>OPERATIONS</w:t>
      </w:r>
      <w:r>
        <w:tab/>
        <w:t>Page No.</w:t>
      </w:r>
      <w:r>
        <w:rPr>
          <w:spacing w:val="1"/>
        </w:rPr>
        <w:t xml:space="preserve"> </w:t>
      </w:r>
      <w:r>
        <w:t>22</w:t>
      </w:r>
    </w:p>
    <w:p w14:paraId="449DA856" w14:textId="77777777" w:rsidR="00A57335" w:rsidRDefault="00F93724">
      <w:pPr>
        <w:pStyle w:val="ListParagraph"/>
        <w:numPr>
          <w:ilvl w:val="1"/>
          <w:numId w:val="13"/>
        </w:numPr>
        <w:tabs>
          <w:tab w:val="left" w:pos="840"/>
          <w:tab w:val="left" w:pos="841"/>
        </w:tabs>
        <w:spacing w:before="112"/>
        <w:ind w:hanging="523"/>
      </w:pPr>
      <w:r>
        <w:t>Vessel fixing / allocation /</w:t>
      </w:r>
      <w:r>
        <w:rPr>
          <w:spacing w:val="-3"/>
        </w:rPr>
        <w:t xml:space="preserve"> </w:t>
      </w:r>
      <w:r>
        <w:t>vetting</w:t>
      </w:r>
    </w:p>
    <w:p w14:paraId="6F4FC574" w14:textId="77777777" w:rsidR="00A57335" w:rsidRDefault="00F93724">
      <w:pPr>
        <w:pStyle w:val="ListParagraph"/>
        <w:numPr>
          <w:ilvl w:val="1"/>
          <w:numId w:val="13"/>
        </w:numPr>
        <w:tabs>
          <w:tab w:val="left" w:pos="840"/>
          <w:tab w:val="left" w:pos="841"/>
        </w:tabs>
        <w:spacing w:before="119"/>
        <w:ind w:hanging="540"/>
      </w:pPr>
      <w:r>
        <w:t>Container operations</w:t>
      </w:r>
    </w:p>
    <w:p w14:paraId="6256E7A7" w14:textId="77777777" w:rsidR="00F824B3" w:rsidRDefault="00F824B3">
      <w:pPr>
        <w:pStyle w:val="ListParagraph"/>
        <w:numPr>
          <w:ilvl w:val="1"/>
          <w:numId w:val="13"/>
        </w:numPr>
        <w:tabs>
          <w:tab w:val="left" w:pos="840"/>
          <w:tab w:val="left" w:pos="841"/>
        </w:tabs>
        <w:spacing w:before="119"/>
        <w:ind w:hanging="540"/>
      </w:pPr>
      <w:r>
        <w:t>RORO</w:t>
      </w:r>
    </w:p>
    <w:p w14:paraId="3B01DCE4" w14:textId="77777777" w:rsidR="00F824B3" w:rsidRDefault="00F824B3">
      <w:pPr>
        <w:pStyle w:val="ListParagraph"/>
        <w:numPr>
          <w:ilvl w:val="1"/>
          <w:numId w:val="13"/>
        </w:numPr>
        <w:tabs>
          <w:tab w:val="left" w:pos="840"/>
          <w:tab w:val="left" w:pos="841"/>
        </w:tabs>
        <w:spacing w:before="119"/>
        <w:ind w:hanging="540"/>
      </w:pPr>
      <w:r>
        <w:t>Bulk Cargo</w:t>
      </w:r>
    </w:p>
    <w:p w14:paraId="5183EDE5" w14:textId="77777777" w:rsidR="00F824B3" w:rsidRDefault="00F824B3">
      <w:pPr>
        <w:pStyle w:val="ListParagraph"/>
        <w:numPr>
          <w:ilvl w:val="1"/>
          <w:numId w:val="13"/>
        </w:numPr>
        <w:tabs>
          <w:tab w:val="left" w:pos="840"/>
          <w:tab w:val="left" w:pos="841"/>
        </w:tabs>
        <w:spacing w:before="119"/>
        <w:ind w:hanging="540"/>
      </w:pPr>
      <w:r>
        <w:t>Cargo plan and rates</w:t>
      </w:r>
    </w:p>
    <w:p w14:paraId="4D4A4694" w14:textId="77777777" w:rsidR="00F824B3" w:rsidRDefault="00F824B3">
      <w:pPr>
        <w:pStyle w:val="ListParagraph"/>
        <w:numPr>
          <w:ilvl w:val="1"/>
          <w:numId w:val="13"/>
        </w:numPr>
        <w:tabs>
          <w:tab w:val="left" w:pos="840"/>
          <w:tab w:val="left" w:pos="841"/>
        </w:tabs>
        <w:spacing w:before="119"/>
        <w:ind w:hanging="540"/>
      </w:pPr>
      <w:r>
        <w:t>Liquid cargo operation (tankers)</w:t>
      </w:r>
    </w:p>
    <w:p w14:paraId="3582742F" w14:textId="77777777" w:rsidR="00F824B3" w:rsidRDefault="00F824B3" w:rsidP="00F824B3">
      <w:pPr>
        <w:pStyle w:val="ListParagraph"/>
        <w:numPr>
          <w:ilvl w:val="1"/>
          <w:numId w:val="13"/>
        </w:numPr>
        <w:tabs>
          <w:tab w:val="left" w:pos="840"/>
          <w:tab w:val="left" w:pos="841"/>
        </w:tabs>
        <w:spacing w:before="119"/>
        <w:ind w:hanging="540"/>
      </w:pPr>
      <w:r>
        <w:t>Ballasting</w:t>
      </w:r>
      <w:r>
        <w:rPr>
          <w:spacing w:val="1"/>
        </w:rPr>
        <w:t xml:space="preserve"> </w:t>
      </w:r>
      <w:r>
        <w:t>operations</w:t>
      </w:r>
    </w:p>
    <w:p w14:paraId="68AFEF6F" w14:textId="77777777" w:rsidR="00F824B3" w:rsidRDefault="00F824B3" w:rsidP="00F824B3">
      <w:pPr>
        <w:pStyle w:val="ListParagraph"/>
        <w:numPr>
          <w:ilvl w:val="1"/>
          <w:numId w:val="13"/>
        </w:numPr>
        <w:tabs>
          <w:tab w:val="left" w:pos="840"/>
          <w:tab w:val="left" w:pos="841"/>
        </w:tabs>
        <w:spacing w:before="119"/>
        <w:ind w:hanging="540"/>
      </w:pPr>
      <w:r>
        <w:t>Accidental spillage cargo / oil or</w:t>
      </w:r>
      <w:r>
        <w:rPr>
          <w:spacing w:val="-3"/>
        </w:rPr>
        <w:t xml:space="preserve"> </w:t>
      </w:r>
      <w:r>
        <w:t>leakage</w:t>
      </w:r>
    </w:p>
    <w:p w14:paraId="408176A7" w14:textId="77777777" w:rsidR="00A57335" w:rsidRDefault="00A57335">
      <w:pPr>
        <w:pStyle w:val="BodyText"/>
        <w:rPr>
          <w:sz w:val="24"/>
        </w:rPr>
      </w:pPr>
    </w:p>
    <w:p w14:paraId="41B1ABC6" w14:textId="77777777" w:rsidR="00A57335" w:rsidRDefault="00A57335">
      <w:pPr>
        <w:pStyle w:val="BodyText"/>
        <w:spacing w:before="1"/>
        <w:rPr>
          <w:sz w:val="19"/>
        </w:rPr>
      </w:pPr>
    </w:p>
    <w:p w14:paraId="5817B33B" w14:textId="77777777" w:rsidR="00A57335" w:rsidRDefault="00F93724">
      <w:pPr>
        <w:pStyle w:val="BodyText"/>
        <w:tabs>
          <w:tab w:val="left" w:pos="5802"/>
        </w:tabs>
        <w:spacing w:before="1"/>
        <w:ind w:left="300"/>
      </w:pPr>
      <w:r>
        <w:t>SECTION</w:t>
      </w:r>
      <w:r>
        <w:rPr>
          <w:spacing w:val="-1"/>
        </w:rPr>
        <w:t xml:space="preserve"> </w:t>
      </w:r>
      <w:r>
        <w:t>8</w:t>
      </w:r>
      <w:r>
        <w:rPr>
          <w:spacing w:val="-2"/>
        </w:rPr>
        <w:t xml:space="preserve"> </w:t>
      </w:r>
      <w:r>
        <w:t>SAFETY</w:t>
      </w:r>
      <w:r>
        <w:tab/>
        <w:t>Page No.</w:t>
      </w:r>
      <w:r>
        <w:rPr>
          <w:spacing w:val="2"/>
        </w:rPr>
        <w:t xml:space="preserve"> </w:t>
      </w:r>
      <w:r>
        <w:t>24</w:t>
      </w:r>
    </w:p>
    <w:p w14:paraId="2043B248" w14:textId="77777777" w:rsidR="00A57335" w:rsidRDefault="00F93724">
      <w:pPr>
        <w:pStyle w:val="ListParagraph"/>
        <w:numPr>
          <w:ilvl w:val="1"/>
          <w:numId w:val="12"/>
        </w:numPr>
        <w:tabs>
          <w:tab w:val="left" w:pos="1001"/>
          <w:tab w:val="left" w:pos="1002"/>
        </w:tabs>
        <w:spacing w:before="121"/>
      </w:pPr>
      <w:r>
        <w:t>Responsibilities of the</w:t>
      </w:r>
      <w:r>
        <w:rPr>
          <w:spacing w:val="-1"/>
        </w:rPr>
        <w:t xml:space="preserve"> </w:t>
      </w:r>
      <w:r>
        <w:t>Master</w:t>
      </w:r>
    </w:p>
    <w:p w14:paraId="601B3172" w14:textId="77777777" w:rsidR="00A57335" w:rsidRDefault="00F93724">
      <w:pPr>
        <w:pStyle w:val="ListParagraph"/>
        <w:numPr>
          <w:ilvl w:val="1"/>
          <w:numId w:val="12"/>
        </w:numPr>
        <w:tabs>
          <w:tab w:val="left" w:pos="1001"/>
          <w:tab w:val="left" w:pos="1002"/>
        </w:tabs>
        <w:spacing w:before="119"/>
        <w:ind w:hanging="591"/>
      </w:pPr>
      <w:r>
        <w:t>Safety</w:t>
      </w:r>
      <w:r>
        <w:rPr>
          <w:spacing w:val="-3"/>
        </w:rPr>
        <w:t xml:space="preserve"> </w:t>
      </w:r>
      <w:r>
        <w:t>Precautions</w:t>
      </w:r>
    </w:p>
    <w:p w14:paraId="0E44D296" w14:textId="77777777" w:rsidR="00A57335" w:rsidRDefault="00F93724">
      <w:pPr>
        <w:pStyle w:val="ListParagraph"/>
        <w:numPr>
          <w:ilvl w:val="1"/>
          <w:numId w:val="12"/>
        </w:numPr>
        <w:tabs>
          <w:tab w:val="left" w:pos="941"/>
          <w:tab w:val="left" w:pos="942"/>
        </w:tabs>
        <w:spacing w:before="122"/>
        <w:ind w:left="941" w:hanging="526"/>
      </w:pPr>
      <w:r>
        <w:t>Ship/Shore Safety</w:t>
      </w:r>
      <w:r>
        <w:rPr>
          <w:spacing w:val="-3"/>
        </w:rPr>
        <w:t xml:space="preserve"> </w:t>
      </w:r>
      <w:r>
        <w:t>Checklist</w:t>
      </w:r>
    </w:p>
    <w:p w14:paraId="014F74C0" w14:textId="77777777" w:rsidR="00A57335" w:rsidRDefault="00F93724">
      <w:pPr>
        <w:pStyle w:val="ListParagraph"/>
        <w:numPr>
          <w:ilvl w:val="1"/>
          <w:numId w:val="12"/>
        </w:numPr>
        <w:tabs>
          <w:tab w:val="left" w:pos="979"/>
          <w:tab w:val="left" w:pos="980"/>
        </w:tabs>
        <w:spacing w:before="121"/>
        <w:ind w:left="979" w:hanging="588"/>
      </w:pPr>
      <w:r>
        <w:t>Repairs and Maintenance</w:t>
      </w:r>
    </w:p>
    <w:p w14:paraId="603E9C53" w14:textId="77777777" w:rsidR="00A57335" w:rsidRDefault="00F93724">
      <w:pPr>
        <w:pStyle w:val="ListParagraph"/>
        <w:numPr>
          <w:ilvl w:val="1"/>
          <w:numId w:val="12"/>
        </w:numPr>
        <w:tabs>
          <w:tab w:val="left" w:pos="941"/>
          <w:tab w:val="left" w:pos="942"/>
        </w:tabs>
        <w:spacing w:before="121"/>
        <w:ind w:left="941" w:hanging="526"/>
      </w:pPr>
      <w:r>
        <w:t>Vessel</w:t>
      </w:r>
      <w:r>
        <w:rPr>
          <w:spacing w:val="-1"/>
        </w:rPr>
        <w:t xml:space="preserve"> </w:t>
      </w:r>
      <w:r>
        <w:t>Readiness</w:t>
      </w:r>
    </w:p>
    <w:p w14:paraId="5D000D4B" w14:textId="77777777" w:rsidR="00A57335" w:rsidRDefault="00F93724">
      <w:pPr>
        <w:pStyle w:val="ListParagraph"/>
        <w:numPr>
          <w:ilvl w:val="1"/>
          <w:numId w:val="12"/>
        </w:numPr>
        <w:tabs>
          <w:tab w:val="left" w:pos="919"/>
          <w:tab w:val="left" w:pos="920"/>
        </w:tabs>
        <w:spacing w:before="122"/>
        <w:ind w:left="919" w:hanging="528"/>
      </w:pPr>
      <w:r>
        <w:t>Suspension of</w:t>
      </w:r>
      <w:r>
        <w:rPr>
          <w:spacing w:val="1"/>
        </w:rPr>
        <w:t xml:space="preserve"> </w:t>
      </w:r>
      <w:r>
        <w:t>Operations</w:t>
      </w:r>
    </w:p>
    <w:p w14:paraId="660AE630" w14:textId="77777777" w:rsidR="00A57335" w:rsidRDefault="00F93724">
      <w:pPr>
        <w:pStyle w:val="ListParagraph"/>
        <w:numPr>
          <w:ilvl w:val="1"/>
          <w:numId w:val="12"/>
        </w:numPr>
        <w:tabs>
          <w:tab w:val="left" w:pos="941"/>
          <w:tab w:val="left" w:pos="942"/>
        </w:tabs>
        <w:spacing w:before="119"/>
        <w:ind w:left="941" w:hanging="526"/>
      </w:pPr>
      <w:r>
        <w:t>Emergency Shut</w:t>
      </w:r>
      <w:r>
        <w:rPr>
          <w:spacing w:val="-4"/>
        </w:rPr>
        <w:t xml:space="preserve"> </w:t>
      </w:r>
      <w:r>
        <w:t>Down</w:t>
      </w:r>
    </w:p>
    <w:p w14:paraId="4B2DA783" w14:textId="77777777" w:rsidR="00A57335" w:rsidRDefault="00F93724">
      <w:pPr>
        <w:pStyle w:val="ListParagraph"/>
        <w:numPr>
          <w:ilvl w:val="1"/>
          <w:numId w:val="12"/>
        </w:numPr>
        <w:tabs>
          <w:tab w:val="left" w:pos="941"/>
          <w:tab w:val="left" w:pos="942"/>
        </w:tabs>
        <w:spacing w:before="122"/>
        <w:ind w:left="941" w:hanging="526"/>
      </w:pPr>
      <w:r>
        <w:t>Lighting</w:t>
      </w:r>
    </w:p>
    <w:p w14:paraId="318031E5" w14:textId="77777777" w:rsidR="00A57335" w:rsidRDefault="00F93724">
      <w:pPr>
        <w:pStyle w:val="ListParagraph"/>
        <w:numPr>
          <w:ilvl w:val="1"/>
          <w:numId w:val="12"/>
        </w:numPr>
        <w:tabs>
          <w:tab w:val="left" w:pos="941"/>
          <w:tab w:val="left" w:pos="942"/>
        </w:tabs>
        <w:spacing w:before="121"/>
        <w:ind w:left="941" w:hanging="526"/>
      </w:pPr>
      <w:r>
        <w:t>Radio</w:t>
      </w:r>
      <w:r>
        <w:rPr>
          <w:spacing w:val="-1"/>
        </w:rPr>
        <w:t xml:space="preserve"> </w:t>
      </w:r>
      <w:r>
        <w:t>Transmissions</w:t>
      </w:r>
    </w:p>
    <w:p w14:paraId="1E06E7D9" w14:textId="77777777" w:rsidR="00A57335" w:rsidRDefault="00F93724">
      <w:pPr>
        <w:pStyle w:val="ListParagraph"/>
        <w:numPr>
          <w:ilvl w:val="1"/>
          <w:numId w:val="12"/>
        </w:numPr>
        <w:tabs>
          <w:tab w:val="left" w:pos="961"/>
        </w:tabs>
        <w:spacing w:before="121"/>
        <w:ind w:left="960" w:hanging="545"/>
      </w:pPr>
      <w:r>
        <w:t>Fire Fighting</w:t>
      </w:r>
      <w:r>
        <w:rPr>
          <w:spacing w:val="1"/>
        </w:rPr>
        <w:t xml:space="preserve"> </w:t>
      </w:r>
      <w:r>
        <w:t>Equipment</w:t>
      </w:r>
    </w:p>
    <w:p w14:paraId="09F93884" w14:textId="77777777" w:rsidR="00A57335" w:rsidRDefault="00F93724">
      <w:pPr>
        <w:pStyle w:val="ListParagraph"/>
        <w:numPr>
          <w:ilvl w:val="1"/>
          <w:numId w:val="12"/>
        </w:numPr>
        <w:tabs>
          <w:tab w:val="left" w:pos="961"/>
        </w:tabs>
        <w:spacing w:before="120"/>
        <w:ind w:left="960" w:hanging="545"/>
      </w:pPr>
      <w:r>
        <w:t>Fire on</w:t>
      </w:r>
      <w:r>
        <w:rPr>
          <w:spacing w:val="-1"/>
        </w:rPr>
        <w:t xml:space="preserve"> </w:t>
      </w:r>
      <w:r>
        <w:t>Board</w:t>
      </w:r>
    </w:p>
    <w:p w14:paraId="38F9DAC6" w14:textId="77777777" w:rsidR="00A57335" w:rsidRDefault="00F93724">
      <w:pPr>
        <w:pStyle w:val="ListParagraph"/>
        <w:numPr>
          <w:ilvl w:val="1"/>
          <w:numId w:val="12"/>
        </w:numPr>
        <w:tabs>
          <w:tab w:val="left" w:pos="942"/>
        </w:tabs>
        <w:spacing w:before="121"/>
        <w:ind w:left="941" w:hanging="550"/>
      </w:pPr>
      <w:r>
        <w:t>Fire on the</w:t>
      </w:r>
      <w:r>
        <w:rPr>
          <w:spacing w:val="-3"/>
        </w:rPr>
        <w:t xml:space="preserve"> </w:t>
      </w:r>
      <w:r>
        <w:t>Berth</w:t>
      </w:r>
    </w:p>
    <w:p w14:paraId="644AA7F5" w14:textId="77777777" w:rsidR="00A57335" w:rsidRDefault="00F93724">
      <w:pPr>
        <w:pStyle w:val="ListParagraph"/>
        <w:numPr>
          <w:ilvl w:val="1"/>
          <w:numId w:val="12"/>
        </w:numPr>
        <w:tabs>
          <w:tab w:val="left" w:pos="942"/>
        </w:tabs>
        <w:spacing w:before="121"/>
        <w:ind w:left="941" w:hanging="550"/>
      </w:pPr>
      <w:r>
        <w:t>Emergency Towing</w:t>
      </w:r>
      <w:r>
        <w:rPr>
          <w:spacing w:val="-6"/>
        </w:rPr>
        <w:t xml:space="preserve"> </w:t>
      </w:r>
      <w:r>
        <w:t>Wires</w:t>
      </w:r>
    </w:p>
    <w:p w14:paraId="1F1A4D87" w14:textId="77777777" w:rsidR="00A57335" w:rsidRDefault="00F93724">
      <w:pPr>
        <w:pStyle w:val="ListParagraph"/>
        <w:numPr>
          <w:ilvl w:val="1"/>
          <w:numId w:val="12"/>
        </w:numPr>
        <w:tabs>
          <w:tab w:val="left" w:pos="961"/>
        </w:tabs>
        <w:spacing w:before="119"/>
        <w:ind w:left="960" w:hanging="545"/>
      </w:pPr>
      <w:r>
        <w:t>Emergency</w:t>
      </w:r>
      <w:r>
        <w:rPr>
          <w:spacing w:val="-3"/>
        </w:rPr>
        <w:t xml:space="preserve"> </w:t>
      </w:r>
      <w:r>
        <w:t>Evacuation</w:t>
      </w:r>
    </w:p>
    <w:p w14:paraId="4F1D009E" w14:textId="77777777" w:rsidR="00A57335" w:rsidRDefault="00F93724">
      <w:pPr>
        <w:pStyle w:val="ListParagraph"/>
        <w:numPr>
          <w:ilvl w:val="1"/>
          <w:numId w:val="12"/>
        </w:numPr>
        <w:tabs>
          <w:tab w:val="left" w:pos="961"/>
        </w:tabs>
        <w:spacing w:before="122"/>
        <w:ind w:left="960" w:hanging="545"/>
      </w:pPr>
      <w:r>
        <w:t>Personal Protective</w:t>
      </w:r>
      <w:r>
        <w:rPr>
          <w:spacing w:val="-2"/>
        </w:rPr>
        <w:t xml:space="preserve"> </w:t>
      </w:r>
      <w:r>
        <w:t>Equipment</w:t>
      </w:r>
    </w:p>
    <w:p w14:paraId="26AD9FAA" w14:textId="77777777" w:rsidR="00A57335" w:rsidRDefault="00A57335">
      <w:pPr>
        <w:sectPr w:rsidR="00A57335">
          <w:pgSz w:w="11910" w:h="16840"/>
          <w:pgMar w:top="1580" w:right="1260" w:bottom="1200" w:left="1140" w:header="887" w:footer="1002" w:gutter="0"/>
          <w:cols w:space="720"/>
        </w:sectPr>
      </w:pPr>
    </w:p>
    <w:p w14:paraId="6DD316AB" w14:textId="77777777" w:rsidR="00A57335" w:rsidRDefault="00F93724">
      <w:pPr>
        <w:pStyle w:val="BodyText"/>
        <w:spacing w:before="83"/>
        <w:ind w:left="300"/>
      </w:pPr>
      <w:r>
        <w:lastRenderedPageBreak/>
        <w:t>APPENDICES</w:t>
      </w:r>
    </w:p>
    <w:p w14:paraId="56199D20" w14:textId="77777777" w:rsidR="00A57335" w:rsidRDefault="00F93724">
      <w:pPr>
        <w:spacing w:before="105"/>
        <w:ind w:left="300"/>
        <w:rPr>
          <w:i/>
        </w:rPr>
      </w:pPr>
      <w:r>
        <w:rPr>
          <w:i/>
        </w:rPr>
        <w:t xml:space="preserve">Please find the following documents at </w:t>
      </w:r>
      <w:hyperlink r:id="rId15">
        <w:r>
          <w:rPr>
            <w:i/>
          </w:rPr>
          <w:t>http://www.pipavav.com/docs_tariff.php</w:t>
        </w:r>
      </w:hyperlink>
    </w:p>
    <w:p w14:paraId="2FADA9F8" w14:textId="77777777" w:rsidR="00A57335" w:rsidRDefault="00A57335">
      <w:pPr>
        <w:pStyle w:val="BodyText"/>
        <w:rPr>
          <w:i/>
          <w:sz w:val="24"/>
        </w:rPr>
      </w:pPr>
    </w:p>
    <w:p w14:paraId="345E64AA" w14:textId="77777777" w:rsidR="00A57335" w:rsidRDefault="00A57335">
      <w:pPr>
        <w:pStyle w:val="BodyText"/>
        <w:spacing w:before="8"/>
        <w:rPr>
          <w:i/>
          <w:sz w:val="19"/>
        </w:rPr>
      </w:pPr>
    </w:p>
    <w:p w14:paraId="244891DF" w14:textId="77777777" w:rsidR="00A57335" w:rsidRDefault="00F93724">
      <w:pPr>
        <w:pStyle w:val="ListParagraph"/>
        <w:numPr>
          <w:ilvl w:val="0"/>
          <w:numId w:val="11"/>
        </w:numPr>
        <w:tabs>
          <w:tab w:val="left" w:pos="661"/>
        </w:tabs>
      </w:pPr>
      <w:r>
        <w:t>Port Rules and condition of</w:t>
      </w:r>
      <w:r>
        <w:rPr>
          <w:spacing w:val="1"/>
        </w:rPr>
        <w:t xml:space="preserve"> </w:t>
      </w:r>
      <w:r>
        <w:t>use</w:t>
      </w:r>
    </w:p>
    <w:p w14:paraId="0F10CFC3" w14:textId="77777777" w:rsidR="00A57335" w:rsidRDefault="00F93724">
      <w:pPr>
        <w:pStyle w:val="ListParagraph"/>
        <w:numPr>
          <w:ilvl w:val="0"/>
          <w:numId w:val="11"/>
        </w:numPr>
        <w:tabs>
          <w:tab w:val="left" w:pos="661"/>
        </w:tabs>
        <w:spacing w:before="122"/>
      </w:pPr>
      <w:r>
        <w:t>Port</w:t>
      </w:r>
      <w:r>
        <w:rPr>
          <w:spacing w:val="2"/>
        </w:rPr>
        <w:t xml:space="preserve"> </w:t>
      </w:r>
      <w:r>
        <w:t>Dues</w:t>
      </w:r>
    </w:p>
    <w:p w14:paraId="12FF24B7" w14:textId="77777777" w:rsidR="00A57335" w:rsidRDefault="00F93724">
      <w:pPr>
        <w:pStyle w:val="ListParagraph"/>
        <w:numPr>
          <w:ilvl w:val="0"/>
          <w:numId w:val="11"/>
        </w:numPr>
        <w:tabs>
          <w:tab w:val="left" w:pos="661"/>
        </w:tabs>
        <w:spacing w:before="119"/>
      </w:pPr>
      <w:r>
        <w:t>Vessel</w:t>
      </w:r>
      <w:r>
        <w:rPr>
          <w:spacing w:val="-1"/>
        </w:rPr>
        <w:t xml:space="preserve"> </w:t>
      </w:r>
      <w:r>
        <w:t>Declaration</w:t>
      </w:r>
    </w:p>
    <w:p w14:paraId="61302EC9" w14:textId="77777777" w:rsidR="00A57335" w:rsidRDefault="00F93724">
      <w:pPr>
        <w:pStyle w:val="ListParagraph"/>
        <w:numPr>
          <w:ilvl w:val="0"/>
          <w:numId w:val="11"/>
        </w:numPr>
        <w:tabs>
          <w:tab w:val="left" w:pos="661"/>
        </w:tabs>
        <w:spacing w:before="121"/>
      </w:pPr>
      <w:r>
        <w:t>Nautical Area chart, current bathymetry</w:t>
      </w:r>
      <w:r>
        <w:rPr>
          <w:spacing w:val="-3"/>
        </w:rPr>
        <w:t xml:space="preserve"> </w:t>
      </w:r>
      <w:r>
        <w:t>data</w:t>
      </w:r>
    </w:p>
    <w:p w14:paraId="107FB89A" w14:textId="77777777" w:rsidR="00A57335" w:rsidRDefault="00F93724">
      <w:pPr>
        <w:pStyle w:val="ListParagraph"/>
        <w:numPr>
          <w:ilvl w:val="0"/>
          <w:numId w:val="11"/>
        </w:numPr>
        <w:tabs>
          <w:tab w:val="left" w:pos="661"/>
        </w:tabs>
        <w:spacing w:before="122"/>
      </w:pPr>
      <w:r>
        <w:t>Berth lay</w:t>
      </w:r>
      <w:r>
        <w:rPr>
          <w:spacing w:val="-2"/>
        </w:rPr>
        <w:t xml:space="preserve"> </w:t>
      </w:r>
      <w:r>
        <w:t>out</w:t>
      </w:r>
    </w:p>
    <w:p w14:paraId="0ED9AEC9" w14:textId="77777777" w:rsidR="00A57335" w:rsidRDefault="00F93724">
      <w:pPr>
        <w:pStyle w:val="ListParagraph"/>
        <w:numPr>
          <w:ilvl w:val="0"/>
          <w:numId w:val="11"/>
        </w:numPr>
        <w:tabs>
          <w:tab w:val="left" w:pos="661"/>
        </w:tabs>
        <w:spacing w:before="121"/>
      </w:pPr>
      <w:r>
        <w:t>Vessel Data Sheet</w:t>
      </w:r>
    </w:p>
    <w:p w14:paraId="50130965" w14:textId="77777777" w:rsidR="00A57335" w:rsidRDefault="00F93724">
      <w:pPr>
        <w:pStyle w:val="ListParagraph"/>
        <w:numPr>
          <w:ilvl w:val="0"/>
          <w:numId w:val="11"/>
        </w:numPr>
        <w:tabs>
          <w:tab w:val="left" w:pos="661"/>
        </w:tabs>
        <w:spacing w:before="120"/>
      </w:pPr>
      <w:r>
        <w:t>Emergency Response</w:t>
      </w:r>
      <w:r>
        <w:rPr>
          <w:spacing w:val="-5"/>
        </w:rPr>
        <w:t xml:space="preserve"> </w:t>
      </w:r>
      <w:r>
        <w:t>Plan</w:t>
      </w:r>
    </w:p>
    <w:p w14:paraId="055C4043" w14:textId="77777777" w:rsidR="00A57335" w:rsidRDefault="00F93724">
      <w:pPr>
        <w:pStyle w:val="ListParagraph"/>
        <w:numPr>
          <w:ilvl w:val="0"/>
          <w:numId w:val="11"/>
        </w:numPr>
        <w:tabs>
          <w:tab w:val="left" w:pos="661"/>
        </w:tabs>
        <w:spacing w:before="121"/>
      </w:pPr>
      <w:r>
        <w:t>List of</w:t>
      </w:r>
      <w:r>
        <w:rPr>
          <w:spacing w:val="3"/>
        </w:rPr>
        <w:t xml:space="preserve"> </w:t>
      </w:r>
      <w:r>
        <w:t>agents</w:t>
      </w:r>
    </w:p>
    <w:p w14:paraId="3F19F247" w14:textId="77777777" w:rsidR="00A57335" w:rsidRDefault="00F93724">
      <w:pPr>
        <w:pStyle w:val="ListParagraph"/>
        <w:numPr>
          <w:ilvl w:val="0"/>
          <w:numId w:val="11"/>
        </w:numPr>
        <w:tabs>
          <w:tab w:val="left" w:pos="661"/>
        </w:tabs>
        <w:spacing w:before="122"/>
      </w:pPr>
      <w:r>
        <w:t>IMO pilot</w:t>
      </w:r>
      <w:r>
        <w:rPr>
          <w:spacing w:val="2"/>
        </w:rPr>
        <w:t xml:space="preserve"> </w:t>
      </w:r>
      <w:r>
        <w:t>ladder</w:t>
      </w:r>
    </w:p>
    <w:p w14:paraId="61706083" w14:textId="77777777" w:rsidR="00A57335" w:rsidRDefault="00F93724">
      <w:pPr>
        <w:pStyle w:val="ListParagraph"/>
        <w:numPr>
          <w:ilvl w:val="0"/>
          <w:numId w:val="11"/>
        </w:numPr>
        <w:tabs>
          <w:tab w:val="left" w:pos="661"/>
        </w:tabs>
        <w:spacing w:before="119"/>
      </w:pPr>
      <w:r>
        <w:t>Oil spill prevention</w:t>
      </w:r>
      <w:r>
        <w:rPr>
          <w:spacing w:val="-1"/>
        </w:rPr>
        <w:t xml:space="preserve"> </w:t>
      </w:r>
      <w:r>
        <w:t>equipment</w:t>
      </w:r>
    </w:p>
    <w:p w14:paraId="2F336FD0" w14:textId="77777777" w:rsidR="00A57335" w:rsidRDefault="00F93724">
      <w:pPr>
        <w:pStyle w:val="ListParagraph"/>
        <w:numPr>
          <w:ilvl w:val="0"/>
          <w:numId w:val="11"/>
        </w:numPr>
        <w:tabs>
          <w:tab w:val="left" w:pos="661"/>
        </w:tabs>
        <w:spacing w:before="121"/>
      </w:pPr>
      <w:r>
        <w:t>Port formality</w:t>
      </w:r>
      <w:r>
        <w:rPr>
          <w:spacing w:val="-3"/>
        </w:rPr>
        <w:t xml:space="preserve"> </w:t>
      </w:r>
      <w:r>
        <w:t>specimen</w:t>
      </w:r>
    </w:p>
    <w:p w14:paraId="63553974" w14:textId="77777777" w:rsidR="00A57335" w:rsidRDefault="00F93724">
      <w:pPr>
        <w:pStyle w:val="ListParagraph"/>
        <w:numPr>
          <w:ilvl w:val="0"/>
          <w:numId w:val="11"/>
        </w:numPr>
        <w:tabs>
          <w:tab w:val="left" w:pos="661"/>
        </w:tabs>
        <w:spacing w:before="121"/>
      </w:pPr>
      <w:r>
        <w:t>IMO Ship Shore checklist for bulk</w:t>
      </w:r>
      <w:r>
        <w:rPr>
          <w:spacing w:val="-2"/>
        </w:rPr>
        <w:t xml:space="preserve"> </w:t>
      </w:r>
      <w:r>
        <w:t>carriers</w:t>
      </w:r>
    </w:p>
    <w:p w14:paraId="578A0E80" w14:textId="77777777" w:rsidR="00A57335" w:rsidRDefault="00F93724">
      <w:pPr>
        <w:pStyle w:val="ListParagraph"/>
        <w:numPr>
          <w:ilvl w:val="0"/>
          <w:numId w:val="11"/>
        </w:numPr>
        <w:tabs>
          <w:tab w:val="left" w:pos="661"/>
        </w:tabs>
        <w:spacing w:before="122"/>
      </w:pPr>
      <w:r>
        <w:t>Ballast exchange</w:t>
      </w:r>
      <w:r>
        <w:rPr>
          <w:spacing w:val="-2"/>
        </w:rPr>
        <w:t xml:space="preserve"> </w:t>
      </w:r>
      <w:r>
        <w:t>format</w:t>
      </w:r>
    </w:p>
    <w:p w14:paraId="665B2BE6" w14:textId="77777777" w:rsidR="00A57335" w:rsidRDefault="00A57335">
      <w:pPr>
        <w:sectPr w:rsidR="00A57335">
          <w:pgSz w:w="11910" w:h="16840"/>
          <w:pgMar w:top="1580" w:right="1260" w:bottom="1200" w:left="1140" w:header="887" w:footer="1002" w:gutter="0"/>
          <w:cols w:space="720"/>
        </w:sectPr>
      </w:pPr>
    </w:p>
    <w:p w14:paraId="52B009DE" w14:textId="77777777" w:rsidR="00A57335" w:rsidRDefault="00A57335">
      <w:pPr>
        <w:pStyle w:val="BodyText"/>
        <w:rPr>
          <w:sz w:val="20"/>
        </w:rPr>
      </w:pPr>
    </w:p>
    <w:p w14:paraId="46777864" w14:textId="77777777" w:rsidR="00A57335" w:rsidRDefault="00A57335">
      <w:pPr>
        <w:pStyle w:val="BodyText"/>
        <w:spacing w:before="1"/>
        <w:rPr>
          <w:sz w:val="23"/>
        </w:rPr>
      </w:pPr>
    </w:p>
    <w:p w14:paraId="70527FFF" w14:textId="77777777" w:rsidR="00A57335" w:rsidRDefault="00F93724">
      <w:pPr>
        <w:pStyle w:val="BodyText"/>
        <w:spacing w:before="94"/>
        <w:ind w:left="300"/>
      </w:pPr>
      <w:r>
        <w:t>FOREWORD</w:t>
      </w:r>
    </w:p>
    <w:p w14:paraId="28055A84" w14:textId="77777777" w:rsidR="00A57335" w:rsidRDefault="00A57335">
      <w:pPr>
        <w:pStyle w:val="BodyText"/>
        <w:rPr>
          <w:sz w:val="24"/>
        </w:rPr>
      </w:pPr>
    </w:p>
    <w:p w14:paraId="706E3D9C" w14:textId="1FA4AE97" w:rsidR="00A57335" w:rsidRDefault="00F93724">
      <w:pPr>
        <w:spacing w:before="201"/>
        <w:ind w:left="300"/>
        <w:rPr>
          <w:i/>
        </w:rPr>
      </w:pPr>
      <w:r>
        <w:rPr>
          <w:i/>
        </w:rPr>
        <w:t>Date of Issue – 1</w:t>
      </w:r>
      <w:r>
        <w:rPr>
          <w:i/>
          <w:vertAlign w:val="superscript"/>
        </w:rPr>
        <w:t>st</w:t>
      </w:r>
      <w:r>
        <w:rPr>
          <w:i/>
        </w:rPr>
        <w:t xml:space="preserve"> June 2008 (</w:t>
      </w:r>
      <w:r w:rsidRPr="00F637D7">
        <w:rPr>
          <w:i/>
        </w:rPr>
        <w:t xml:space="preserve">revised </w:t>
      </w:r>
      <w:r w:rsidR="00F824B3" w:rsidRPr="00F637D7">
        <w:rPr>
          <w:i/>
        </w:rPr>
        <w:t>0</w:t>
      </w:r>
      <w:r w:rsidR="00F637D7" w:rsidRPr="00F637D7">
        <w:rPr>
          <w:i/>
        </w:rPr>
        <w:t>1</w:t>
      </w:r>
      <w:r w:rsidRPr="00F637D7">
        <w:rPr>
          <w:i/>
        </w:rPr>
        <w:t>.0</w:t>
      </w:r>
      <w:r w:rsidR="00F637D7" w:rsidRPr="00F637D7">
        <w:rPr>
          <w:i/>
        </w:rPr>
        <w:t>9</w:t>
      </w:r>
      <w:r w:rsidRPr="00F637D7">
        <w:rPr>
          <w:i/>
        </w:rPr>
        <w:t>.20</w:t>
      </w:r>
      <w:r w:rsidR="00F824B3" w:rsidRPr="00F637D7">
        <w:rPr>
          <w:i/>
        </w:rPr>
        <w:t>19</w:t>
      </w:r>
      <w:r w:rsidRPr="00F637D7">
        <w:rPr>
          <w:i/>
        </w:rPr>
        <w:t>)</w:t>
      </w:r>
    </w:p>
    <w:p w14:paraId="503E8AB3" w14:textId="77777777" w:rsidR="00A57335" w:rsidRDefault="00A57335">
      <w:pPr>
        <w:pStyle w:val="BodyText"/>
        <w:spacing w:before="8"/>
        <w:rPr>
          <w:i/>
          <w:sz w:val="37"/>
        </w:rPr>
      </w:pPr>
    </w:p>
    <w:p w14:paraId="0A5BC6C7" w14:textId="1A8965BA" w:rsidR="00A57335" w:rsidRDefault="00F93724">
      <w:pPr>
        <w:pStyle w:val="BodyText"/>
        <w:spacing w:line="355" w:lineRule="auto"/>
        <w:ind w:left="300" w:right="173"/>
        <w:jc w:val="both"/>
      </w:pPr>
      <w:r>
        <w:t xml:space="preserve">This Port Information book has been compiled by the Harbour Master of Pipavav Port to acquaint Owners, Charterers and Masters of the general conditions, </w:t>
      </w:r>
      <w:r w:rsidR="00F637D7">
        <w:t>facilities,</w:t>
      </w:r>
      <w:r>
        <w:t xml:space="preserve"> and services available at the Port of Pipavav for handling containers, dry bulk cargo and liquid cargoes.</w:t>
      </w:r>
    </w:p>
    <w:p w14:paraId="7DE57A49" w14:textId="77777777" w:rsidR="00A57335" w:rsidRDefault="00A57335">
      <w:pPr>
        <w:pStyle w:val="BodyText"/>
        <w:spacing w:before="7"/>
        <w:rPr>
          <w:sz w:val="32"/>
        </w:rPr>
      </w:pPr>
    </w:p>
    <w:p w14:paraId="679132FC" w14:textId="33419E2E" w:rsidR="00A57335" w:rsidRDefault="00F93724">
      <w:pPr>
        <w:pStyle w:val="BodyText"/>
        <w:spacing w:line="355" w:lineRule="auto"/>
        <w:ind w:left="300" w:right="313"/>
        <w:jc w:val="both"/>
      </w:pPr>
      <w:r>
        <w:t xml:space="preserve">The information contained herein is believed to be correct at the time of publication &amp; is meant to provide a general guideline to the vessels, vessel agents, owners, </w:t>
      </w:r>
      <w:r w:rsidR="00F637D7">
        <w:t>and</w:t>
      </w:r>
      <w:r>
        <w:t xml:space="preserve"> charterers. GPPL assumes no responsibility whatsoever for it and/or for any supplemental publications, </w:t>
      </w:r>
      <w:r w:rsidR="00F637D7">
        <w:t>additions,</w:t>
      </w:r>
      <w:r>
        <w:t xml:space="preserve"> or corrections regarding</w:t>
      </w:r>
      <w:r>
        <w:rPr>
          <w:spacing w:val="-2"/>
        </w:rPr>
        <w:t xml:space="preserve"> </w:t>
      </w:r>
      <w:r>
        <w:t>it.</w:t>
      </w:r>
    </w:p>
    <w:p w14:paraId="485DE01D" w14:textId="77777777" w:rsidR="00A57335" w:rsidRDefault="00A57335">
      <w:pPr>
        <w:pStyle w:val="BodyText"/>
        <w:spacing w:before="6"/>
        <w:rPr>
          <w:sz w:val="32"/>
        </w:rPr>
      </w:pPr>
    </w:p>
    <w:p w14:paraId="546B87F5" w14:textId="77777777" w:rsidR="00A57335" w:rsidRDefault="00F93724">
      <w:pPr>
        <w:pStyle w:val="BodyText"/>
        <w:ind w:left="300"/>
      </w:pPr>
      <w:r>
        <w:t>PORT OFFICE</w:t>
      </w:r>
    </w:p>
    <w:p w14:paraId="3C4BB086" w14:textId="77777777" w:rsidR="00F824B3" w:rsidRDefault="00F824B3" w:rsidP="00F824B3">
      <w:pPr>
        <w:pStyle w:val="BodyText"/>
        <w:spacing w:before="124" w:line="237" w:lineRule="auto"/>
        <w:ind w:left="300" w:right="5958"/>
      </w:pPr>
      <w:r>
        <w:t>APM TERMINALS PIPAVAV GUJARAT PIPAVAV PORT</w:t>
      </w:r>
      <w:r>
        <w:rPr>
          <w:spacing w:val="-8"/>
        </w:rPr>
        <w:t xml:space="preserve"> </w:t>
      </w:r>
      <w:r>
        <w:t>LTD.</w:t>
      </w:r>
    </w:p>
    <w:p w14:paraId="3EBFDB72" w14:textId="7537E464" w:rsidR="00F824B3" w:rsidRDefault="00F824B3" w:rsidP="00F824B3">
      <w:pPr>
        <w:pStyle w:val="BodyText"/>
        <w:spacing w:line="248" w:lineRule="exact"/>
        <w:ind w:left="329"/>
      </w:pPr>
      <w:r>
        <w:t>Post office,</w:t>
      </w:r>
      <w:r>
        <w:rPr>
          <w:spacing w:val="-8"/>
        </w:rPr>
        <w:t xml:space="preserve"> Rampara No.</w:t>
      </w:r>
      <w:r w:rsidR="00F637D7">
        <w:rPr>
          <w:spacing w:val="-8"/>
        </w:rPr>
        <w:t>2 Via</w:t>
      </w:r>
      <w:r>
        <w:rPr>
          <w:spacing w:val="-8"/>
        </w:rPr>
        <w:t xml:space="preserve"> </w:t>
      </w:r>
      <w:r>
        <w:t>Rajula</w:t>
      </w:r>
    </w:p>
    <w:p w14:paraId="61528B4A" w14:textId="77777777" w:rsidR="00F824B3" w:rsidRDefault="00F824B3" w:rsidP="00F824B3">
      <w:pPr>
        <w:pStyle w:val="BodyText"/>
        <w:ind w:left="300" w:right="4858" w:firstLine="28"/>
      </w:pPr>
      <w:r>
        <w:t xml:space="preserve">(Via) District - Amreli, Gujarat – 365 560 India </w:t>
      </w:r>
    </w:p>
    <w:p w14:paraId="36B67EC9" w14:textId="77777777" w:rsidR="00F824B3" w:rsidRDefault="00F824B3" w:rsidP="00F824B3">
      <w:pPr>
        <w:pStyle w:val="BodyText"/>
        <w:ind w:right="4858"/>
        <w:rPr>
          <w:color w:val="0000FF"/>
          <w:u w:val="single" w:color="0000FF"/>
        </w:rPr>
      </w:pPr>
      <w:r w:rsidRPr="00F824B3">
        <w:rPr>
          <w:color w:val="0000FF"/>
          <w:u w:color="0000FF"/>
        </w:rPr>
        <w:t xml:space="preserve">     </w:t>
      </w:r>
      <w:hyperlink r:id="rId16" w:history="1">
        <w:r w:rsidRPr="00F3187D">
          <w:rPr>
            <w:rStyle w:val="Hyperlink"/>
          </w:rPr>
          <w:t>www.pipavav.com</w:t>
        </w:r>
      </w:hyperlink>
      <w:r>
        <w:rPr>
          <w:color w:val="0000FF"/>
          <w:u w:val="single" w:color="0000FF"/>
        </w:rPr>
        <w:t xml:space="preserve">; </w:t>
      </w:r>
    </w:p>
    <w:p w14:paraId="122AA3E3" w14:textId="77777777" w:rsidR="00F824B3" w:rsidRDefault="00057731" w:rsidP="00057731">
      <w:pPr>
        <w:pStyle w:val="BodyText"/>
        <w:ind w:right="4858"/>
      </w:pPr>
      <w:r w:rsidRPr="00057731">
        <w:rPr>
          <w:color w:val="0000FF"/>
          <w:u w:color="0000FF"/>
        </w:rPr>
        <w:t xml:space="preserve">     </w:t>
      </w:r>
      <w:hyperlink r:id="rId17" w:history="1">
        <w:r w:rsidRPr="00F3187D">
          <w:rPr>
            <w:rStyle w:val="Hyperlink"/>
          </w:rPr>
          <w:t>www.apmterminals.com</w:t>
        </w:r>
      </w:hyperlink>
    </w:p>
    <w:p w14:paraId="08DDFE28" w14:textId="77777777" w:rsidR="00F824B3" w:rsidRDefault="00F824B3" w:rsidP="00F824B3">
      <w:pPr>
        <w:pStyle w:val="BodyText"/>
        <w:rPr>
          <w:sz w:val="20"/>
        </w:rPr>
      </w:pPr>
    </w:p>
    <w:p w14:paraId="476BEAF8" w14:textId="77777777" w:rsidR="00A57335" w:rsidRDefault="00A57335" w:rsidP="00F824B3">
      <w:pPr>
        <w:pStyle w:val="BodyText"/>
        <w:spacing w:before="122" w:line="259" w:lineRule="auto"/>
        <w:ind w:left="300" w:right="6341"/>
        <w:rPr>
          <w:sz w:val="20"/>
        </w:rPr>
      </w:pPr>
    </w:p>
    <w:p w14:paraId="12220CE7" w14:textId="77777777" w:rsidR="00A57335" w:rsidRDefault="00A57335">
      <w:pPr>
        <w:pStyle w:val="BodyText"/>
        <w:rPr>
          <w:sz w:val="20"/>
        </w:rPr>
      </w:pPr>
    </w:p>
    <w:p w14:paraId="3F55C778" w14:textId="77777777" w:rsidR="00A57335" w:rsidRDefault="00A57335">
      <w:pPr>
        <w:pStyle w:val="BodyText"/>
        <w:rPr>
          <w:sz w:val="20"/>
        </w:rPr>
      </w:pPr>
    </w:p>
    <w:p w14:paraId="58D2205B" w14:textId="77777777" w:rsidR="00A57335" w:rsidRDefault="00A57335">
      <w:pPr>
        <w:pStyle w:val="BodyText"/>
        <w:rPr>
          <w:sz w:val="20"/>
        </w:rPr>
      </w:pPr>
    </w:p>
    <w:p w14:paraId="10303421" w14:textId="77777777" w:rsidR="00A57335" w:rsidRDefault="00A57335">
      <w:pPr>
        <w:pStyle w:val="BodyText"/>
        <w:rPr>
          <w:sz w:val="20"/>
        </w:rPr>
      </w:pPr>
    </w:p>
    <w:p w14:paraId="244C8D23" w14:textId="77777777" w:rsidR="00A57335" w:rsidRDefault="00A57335">
      <w:pPr>
        <w:pStyle w:val="BodyText"/>
        <w:spacing w:before="6"/>
        <w:rPr>
          <w:sz w:val="21"/>
        </w:rPr>
      </w:pPr>
    </w:p>
    <w:p w14:paraId="27CF4591" w14:textId="468D89F0" w:rsidR="00A57335" w:rsidRDefault="00F93724" w:rsidP="00057731">
      <w:pPr>
        <w:pStyle w:val="BodyText"/>
        <w:tabs>
          <w:tab w:val="left" w:pos="6042"/>
        </w:tabs>
        <w:spacing w:before="94"/>
        <w:ind w:left="300"/>
        <w:sectPr w:rsidR="00A57335">
          <w:pgSz w:w="11910" w:h="16840"/>
          <w:pgMar w:top="1580" w:right="1260" w:bottom="1200" w:left="1140" w:header="887" w:footer="1002" w:gutter="0"/>
          <w:cols w:space="720"/>
        </w:sectPr>
      </w:pPr>
      <w:r>
        <w:t>Seal</w:t>
      </w:r>
      <w:r>
        <w:tab/>
      </w:r>
      <w:r w:rsidR="00F637D7">
        <w:t>COO</w:t>
      </w:r>
      <w:r w:rsidR="00057731" w:rsidRPr="00057731">
        <w:t xml:space="preserve"> </w:t>
      </w:r>
    </w:p>
    <w:p w14:paraId="55AC9AF3" w14:textId="77777777" w:rsidR="00A57335" w:rsidRDefault="00A57335">
      <w:pPr>
        <w:pStyle w:val="BodyText"/>
        <w:spacing w:before="7"/>
        <w:rPr>
          <w:sz w:val="16"/>
        </w:rPr>
      </w:pPr>
    </w:p>
    <w:p w14:paraId="59C13CDC" w14:textId="77777777" w:rsidR="00A57335" w:rsidRDefault="00F93724">
      <w:pPr>
        <w:pStyle w:val="BodyText"/>
        <w:spacing w:before="94"/>
        <w:ind w:left="300"/>
      </w:pPr>
      <w:r>
        <w:t>PORT CONTACT NUMBERS</w:t>
      </w:r>
    </w:p>
    <w:p w14:paraId="6548A2EE" w14:textId="77777777" w:rsidR="00A57335" w:rsidRDefault="00A57335">
      <w:pPr>
        <w:pStyle w:val="BodyText"/>
        <w:rPr>
          <w:sz w:val="20"/>
        </w:rPr>
      </w:pPr>
    </w:p>
    <w:p w14:paraId="2E9F6A97" w14:textId="77777777" w:rsidR="00A57335" w:rsidRDefault="00A57335">
      <w:pPr>
        <w:pStyle w:val="BodyText"/>
        <w:spacing w:before="5"/>
        <w:rPr>
          <w:sz w:val="11"/>
        </w:rPr>
      </w:pPr>
    </w:p>
    <w:tbl>
      <w:tblPr>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00"/>
        <w:gridCol w:w="492"/>
        <w:gridCol w:w="3470"/>
      </w:tblGrid>
      <w:tr w:rsidR="00A57335" w14:paraId="16FFAAF3" w14:textId="77777777">
        <w:trPr>
          <w:trHeight w:val="872"/>
        </w:trPr>
        <w:tc>
          <w:tcPr>
            <w:tcW w:w="4100" w:type="dxa"/>
          </w:tcPr>
          <w:p w14:paraId="34C8EC70" w14:textId="77777777" w:rsidR="00A57335" w:rsidRDefault="00A57335">
            <w:pPr>
              <w:pStyle w:val="TableParagraph"/>
              <w:spacing w:before="7"/>
              <w:rPr>
                <w:sz w:val="31"/>
              </w:rPr>
            </w:pPr>
          </w:p>
          <w:p w14:paraId="1B234667" w14:textId="77777777" w:rsidR="00A57335" w:rsidRDefault="00F93724">
            <w:pPr>
              <w:pStyle w:val="TableParagraph"/>
              <w:spacing w:before="1"/>
              <w:ind w:left="129"/>
            </w:pPr>
            <w:r>
              <w:t>Designation</w:t>
            </w:r>
          </w:p>
        </w:tc>
        <w:tc>
          <w:tcPr>
            <w:tcW w:w="3962" w:type="dxa"/>
            <w:gridSpan w:val="2"/>
          </w:tcPr>
          <w:p w14:paraId="33509C5C" w14:textId="77777777" w:rsidR="00A57335" w:rsidRDefault="00A57335">
            <w:pPr>
              <w:pStyle w:val="TableParagraph"/>
              <w:spacing w:before="7"/>
              <w:rPr>
                <w:sz w:val="31"/>
              </w:rPr>
            </w:pPr>
          </w:p>
          <w:p w14:paraId="368B3F14" w14:textId="77777777" w:rsidR="00A57335" w:rsidRDefault="00F93724">
            <w:pPr>
              <w:pStyle w:val="TableParagraph"/>
              <w:spacing w:before="1"/>
              <w:ind w:left="78"/>
            </w:pPr>
            <w:r>
              <w:t>Contact numbers</w:t>
            </w:r>
          </w:p>
        </w:tc>
      </w:tr>
      <w:tr w:rsidR="00A57335" w14:paraId="5506DB31" w14:textId="77777777">
        <w:trPr>
          <w:trHeight w:val="1112"/>
        </w:trPr>
        <w:tc>
          <w:tcPr>
            <w:tcW w:w="4100" w:type="dxa"/>
          </w:tcPr>
          <w:p w14:paraId="694DE718" w14:textId="77777777" w:rsidR="00A57335" w:rsidRPr="00472CB6" w:rsidRDefault="00A57335">
            <w:pPr>
              <w:pStyle w:val="TableParagraph"/>
              <w:spacing w:before="9"/>
              <w:rPr>
                <w:sz w:val="29"/>
              </w:rPr>
            </w:pPr>
          </w:p>
          <w:p w14:paraId="6CA7741C" w14:textId="23F9990E" w:rsidR="00A57335" w:rsidRPr="00472CB6" w:rsidRDefault="00D41E64">
            <w:pPr>
              <w:pStyle w:val="TableParagraph"/>
              <w:ind w:left="129"/>
            </w:pPr>
            <w:r>
              <w:t>COO</w:t>
            </w:r>
          </w:p>
        </w:tc>
        <w:tc>
          <w:tcPr>
            <w:tcW w:w="492" w:type="dxa"/>
            <w:tcBorders>
              <w:right w:val="nil"/>
            </w:tcBorders>
          </w:tcPr>
          <w:p w14:paraId="6F1E41B1" w14:textId="77777777" w:rsidR="00A57335" w:rsidRPr="00472CB6" w:rsidRDefault="00A57335">
            <w:pPr>
              <w:pStyle w:val="TableParagraph"/>
              <w:spacing w:before="9"/>
              <w:rPr>
                <w:sz w:val="29"/>
              </w:rPr>
            </w:pPr>
          </w:p>
          <w:p w14:paraId="76CB1650" w14:textId="77777777" w:rsidR="00A57335" w:rsidRPr="00472CB6" w:rsidRDefault="00F93724">
            <w:pPr>
              <w:pStyle w:val="TableParagraph"/>
              <w:ind w:right="27"/>
              <w:jc w:val="right"/>
            </w:pPr>
            <w:r w:rsidRPr="00472CB6">
              <w:t>+91</w:t>
            </w:r>
          </w:p>
        </w:tc>
        <w:tc>
          <w:tcPr>
            <w:tcW w:w="3470" w:type="dxa"/>
            <w:tcBorders>
              <w:left w:val="nil"/>
            </w:tcBorders>
          </w:tcPr>
          <w:p w14:paraId="6823F45F" w14:textId="77777777" w:rsidR="00A57335" w:rsidRPr="00472CB6" w:rsidRDefault="00A57335">
            <w:pPr>
              <w:pStyle w:val="TableParagraph"/>
              <w:spacing w:before="9"/>
              <w:rPr>
                <w:sz w:val="29"/>
              </w:rPr>
            </w:pPr>
          </w:p>
          <w:p w14:paraId="4662BD59" w14:textId="28E4E88D" w:rsidR="00A57335" w:rsidRPr="00472CB6" w:rsidRDefault="00D41E64">
            <w:pPr>
              <w:pStyle w:val="TableParagraph"/>
              <w:ind w:left="38"/>
            </w:pPr>
            <w:r>
              <w:t>9727608080</w:t>
            </w:r>
          </w:p>
        </w:tc>
      </w:tr>
      <w:tr w:rsidR="00A57335" w14:paraId="71AFFD30" w14:textId="77777777">
        <w:trPr>
          <w:trHeight w:val="1113"/>
        </w:trPr>
        <w:tc>
          <w:tcPr>
            <w:tcW w:w="4100" w:type="dxa"/>
          </w:tcPr>
          <w:p w14:paraId="0313DB2B" w14:textId="77777777" w:rsidR="00A57335" w:rsidRPr="00472CB6" w:rsidRDefault="00A57335">
            <w:pPr>
              <w:pStyle w:val="TableParagraph"/>
              <w:spacing w:before="9"/>
              <w:rPr>
                <w:sz w:val="29"/>
              </w:rPr>
            </w:pPr>
          </w:p>
          <w:p w14:paraId="2BCBB778" w14:textId="77777777" w:rsidR="00A57335" w:rsidRPr="00472CB6" w:rsidRDefault="00F93724">
            <w:pPr>
              <w:pStyle w:val="TableParagraph"/>
              <w:spacing w:before="1"/>
              <w:ind w:left="129"/>
            </w:pPr>
            <w:r w:rsidRPr="00472CB6">
              <w:t>Harbour Master</w:t>
            </w:r>
          </w:p>
        </w:tc>
        <w:tc>
          <w:tcPr>
            <w:tcW w:w="492" w:type="dxa"/>
            <w:tcBorders>
              <w:right w:val="nil"/>
            </w:tcBorders>
          </w:tcPr>
          <w:p w14:paraId="414A4EF0" w14:textId="77777777" w:rsidR="00A57335" w:rsidRPr="00472CB6" w:rsidRDefault="00A57335">
            <w:pPr>
              <w:pStyle w:val="TableParagraph"/>
              <w:spacing w:before="9"/>
              <w:rPr>
                <w:sz w:val="29"/>
              </w:rPr>
            </w:pPr>
          </w:p>
          <w:p w14:paraId="5AC31D96" w14:textId="77777777" w:rsidR="00A57335" w:rsidRPr="00472CB6" w:rsidRDefault="00F93724">
            <w:pPr>
              <w:pStyle w:val="TableParagraph"/>
              <w:spacing w:before="1"/>
              <w:ind w:right="27"/>
              <w:jc w:val="right"/>
            </w:pPr>
            <w:r w:rsidRPr="00472CB6">
              <w:t>+91</w:t>
            </w:r>
          </w:p>
        </w:tc>
        <w:tc>
          <w:tcPr>
            <w:tcW w:w="3470" w:type="dxa"/>
            <w:tcBorders>
              <w:left w:val="nil"/>
            </w:tcBorders>
          </w:tcPr>
          <w:p w14:paraId="0A52D983" w14:textId="77777777" w:rsidR="00A57335" w:rsidRPr="00472CB6" w:rsidRDefault="00A57335">
            <w:pPr>
              <w:pStyle w:val="TableParagraph"/>
              <w:spacing w:before="9"/>
              <w:rPr>
                <w:sz w:val="29"/>
              </w:rPr>
            </w:pPr>
          </w:p>
          <w:p w14:paraId="276F3E26" w14:textId="77777777" w:rsidR="00A57335" w:rsidRPr="00472CB6" w:rsidRDefault="00F93724">
            <w:pPr>
              <w:pStyle w:val="TableParagraph"/>
              <w:spacing w:before="1"/>
              <w:ind w:left="38"/>
            </w:pPr>
            <w:r w:rsidRPr="00472CB6">
              <w:t>9904232200</w:t>
            </w:r>
          </w:p>
        </w:tc>
      </w:tr>
      <w:tr w:rsidR="00A57335" w14:paraId="7F0265D6" w14:textId="77777777">
        <w:trPr>
          <w:trHeight w:val="1110"/>
        </w:trPr>
        <w:tc>
          <w:tcPr>
            <w:tcW w:w="4100" w:type="dxa"/>
          </w:tcPr>
          <w:p w14:paraId="0790FBEC" w14:textId="77777777" w:rsidR="00A57335" w:rsidRPr="00472CB6" w:rsidRDefault="00A57335">
            <w:pPr>
              <w:pStyle w:val="TableParagraph"/>
              <w:rPr>
                <w:sz w:val="30"/>
              </w:rPr>
            </w:pPr>
          </w:p>
          <w:p w14:paraId="601D4C59" w14:textId="77777777" w:rsidR="00A57335" w:rsidRPr="00472CB6" w:rsidRDefault="00F93724">
            <w:pPr>
              <w:pStyle w:val="TableParagraph"/>
              <w:ind w:left="129"/>
            </w:pPr>
            <w:r w:rsidRPr="00472CB6">
              <w:t>Port Operations Centre / Radio Room</w:t>
            </w:r>
          </w:p>
        </w:tc>
        <w:tc>
          <w:tcPr>
            <w:tcW w:w="492" w:type="dxa"/>
            <w:tcBorders>
              <w:right w:val="nil"/>
            </w:tcBorders>
          </w:tcPr>
          <w:p w14:paraId="5F06D456" w14:textId="77777777" w:rsidR="00A57335" w:rsidRPr="00472CB6" w:rsidRDefault="00A57335">
            <w:pPr>
              <w:pStyle w:val="TableParagraph"/>
              <w:rPr>
                <w:sz w:val="30"/>
              </w:rPr>
            </w:pPr>
          </w:p>
          <w:p w14:paraId="240CD790" w14:textId="77777777" w:rsidR="00A57335" w:rsidRPr="00472CB6" w:rsidRDefault="00F93724">
            <w:pPr>
              <w:pStyle w:val="TableParagraph"/>
              <w:ind w:right="27"/>
              <w:jc w:val="right"/>
            </w:pPr>
            <w:r w:rsidRPr="00472CB6">
              <w:t>+91</w:t>
            </w:r>
          </w:p>
        </w:tc>
        <w:tc>
          <w:tcPr>
            <w:tcW w:w="3470" w:type="dxa"/>
            <w:tcBorders>
              <w:left w:val="nil"/>
            </w:tcBorders>
          </w:tcPr>
          <w:p w14:paraId="1BB66D81" w14:textId="77777777" w:rsidR="00A57335" w:rsidRPr="00472CB6" w:rsidRDefault="00A57335">
            <w:pPr>
              <w:pStyle w:val="TableParagraph"/>
              <w:rPr>
                <w:sz w:val="30"/>
              </w:rPr>
            </w:pPr>
          </w:p>
          <w:p w14:paraId="4093BE90" w14:textId="77777777" w:rsidR="00A57335" w:rsidRPr="00472CB6" w:rsidRDefault="00F93724">
            <w:pPr>
              <w:pStyle w:val="TableParagraph"/>
              <w:ind w:left="38"/>
            </w:pPr>
            <w:r w:rsidRPr="00472CB6">
              <w:t>9904086633</w:t>
            </w:r>
          </w:p>
        </w:tc>
      </w:tr>
      <w:tr w:rsidR="00A57335" w14:paraId="212FFC33" w14:textId="77777777">
        <w:trPr>
          <w:trHeight w:val="1112"/>
        </w:trPr>
        <w:tc>
          <w:tcPr>
            <w:tcW w:w="4100" w:type="dxa"/>
          </w:tcPr>
          <w:p w14:paraId="1A09C68B" w14:textId="77777777" w:rsidR="00A57335" w:rsidRPr="00472CB6" w:rsidRDefault="00A57335">
            <w:pPr>
              <w:pStyle w:val="TableParagraph"/>
              <w:rPr>
                <w:sz w:val="30"/>
              </w:rPr>
            </w:pPr>
          </w:p>
          <w:p w14:paraId="04128975" w14:textId="77777777" w:rsidR="00A57335" w:rsidRPr="00472CB6" w:rsidRDefault="00F93724">
            <w:pPr>
              <w:pStyle w:val="TableParagraph"/>
              <w:ind w:left="129"/>
            </w:pPr>
            <w:r w:rsidRPr="00472CB6">
              <w:t>Assistant Harbour Master</w:t>
            </w:r>
          </w:p>
        </w:tc>
        <w:tc>
          <w:tcPr>
            <w:tcW w:w="492" w:type="dxa"/>
            <w:tcBorders>
              <w:right w:val="nil"/>
            </w:tcBorders>
          </w:tcPr>
          <w:p w14:paraId="56300181" w14:textId="77777777" w:rsidR="00A57335" w:rsidRPr="00472CB6" w:rsidRDefault="00A57335">
            <w:pPr>
              <w:pStyle w:val="TableParagraph"/>
              <w:rPr>
                <w:sz w:val="30"/>
              </w:rPr>
            </w:pPr>
          </w:p>
          <w:p w14:paraId="0AB68DF4" w14:textId="77777777" w:rsidR="00A57335" w:rsidRPr="00472CB6" w:rsidRDefault="00F93724">
            <w:pPr>
              <w:pStyle w:val="TableParagraph"/>
              <w:ind w:right="27"/>
              <w:jc w:val="right"/>
            </w:pPr>
            <w:r w:rsidRPr="00472CB6">
              <w:t>+91</w:t>
            </w:r>
          </w:p>
        </w:tc>
        <w:tc>
          <w:tcPr>
            <w:tcW w:w="3470" w:type="dxa"/>
            <w:tcBorders>
              <w:left w:val="nil"/>
            </w:tcBorders>
          </w:tcPr>
          <w:p w14:paraId="1870862F" w14:textId="77777777" w:rsidR="00A57335" w:rsidRPr="00472CB6" w:rsidRDefault="00A57335">
            <w:pPr>
              <w:pStyle w:val="TableParagraph"/>
              <w:rPr>
                <w:sz w:val="30"/>
              </w:rPr>
            </w:pPr>
          </w:p>
          <w:p w14:paraId="2FD889EC" w14:textId="27E73443" w:rsidR="00A57335" w:rsidRPr="00472CB6" w:rsidRDefault="00D41E64">
            <w:pPr>
              <w:pStyle w:val="TableParagraph"/>
              <w:ind w:left="38"/>
            </w:pPr>
            <w:r>
              <w:t>916773506</w:t>
            </w:r>
            <w:r w:rsidR="00A310C6" w:rsidRPr="00472CB6">
              <w:t>/ 9</w:t>
            </w:r>
            <w:r>
              <w:t>49387831</w:t>
            </w:r>
          </w:p>
        </w:tc>
      </w:tr>
      <w:tr w:rsidR="00A57335" w14:paraId="768C4F74" w14:textId="77777777">
        <w:trPr>
          <w:trHeight w:val="1113"/>
        </w:trPr>
        <w:tc>
          <w:tcPr>
            <w:tcW w:w="4100" w:type="dxa"/>
          </w:tcPr>
          <w:p w14:paraId="48EB05B8" w14:textId="77777777" w:rsidR="00A57335" w:rsidRPr="00472CB6" w:rsidRDefault="00A57335">
            <w:pPr>
              <w:pStyle w:val="TableParagraph"/>
              <w:spacing w:before="9"/>
              <w:rPr>
                <w:sz w:val="29"/>
              </w:rPr>
            </w:pPr>
          </w:p>
          <w:p w14:paraId="7B4751D6" w14:textId="77777777" w:rsidR="00A57335" w:rsidRPr="00472CB6" w:rsidRDefault="00F93724">
            <w:pPr>
              <w:pStyle w:val="TableParagraph"/>
              <w:ind w:left="129"/>
            </w:pPr>
            <w:r w:rsidRPr="00472CB6">
              <w:t>Pilot</w:t>
            </w:r>
          </w:p>
        </w:tc>
        <w:tc>
          <w:tcPr>
            <w:tcW w:w="492" w:type="dxa"/>
            <w:tcBorders>
              <w:right w:val="nil"/>
            </w:tcBorders>
          </w:tcPr>
          <w:p w14:paraId="7A1B7174" w14:textId="77777777" w:rsidR="00A57335" w:rsidRPr="00472CB6" w:rsidRDefault="00A57335">
            <w:pPr>
              <w:pStyle w:val="TableParagraph"/>
              <w:spacing w:before="10"/>
              <w:rPr>
                <w:sz w:val="31"/>
              </w:rPr>
            </w:pPr>
          </w:p>
          <w:p w14:paraId="09DC72F1" w14:textId="77777777" w:rsidR="00A57335" w:rsidRPr="00472CB6" w:rsidRDefault="00F93724">
            <w:pPr>
              <w:pStyle w:val="TableParagraph"/>
              <w:ind w:right="1"/>
              <w:jc w:val="right"/>
              <w:rPr>
                <w:sz w:val="20"/>
              </w:rPr>
            </w:pPr>
            <w:r w:rsidRPr="00472CB6">
              <w:rPr>
                <w:w w:val="95"/>
                <w:sz w:val="20"/>
              </w:rPr>
              <w:t>+91-</w:t>
            </w:r>
          </w:p>
        </w:tc>
        <w:tc>
          <w:tcPr>
            <w:tcW w:w="3470" w:type="dxa"/>
            <w:tcBorders>
              <w:left w:val="nil"/>
            </w:tcBorders>
          </w:tcPr>
          <w:p w14:paraId="69324E81" w14:textId="77777777" w:rsidR="00A57335" w:rsidRPr="00472CB6" w:rsidRDefault="00A57335">
            <w:pPr>
              <w:pStyle w:val="TableParagraph"/>
              <w:spacing w:before="10"/>
              <w:rPr>
                <w:sz w:val="31"/>
              </w:rPr>
            </w:pPr>
          </w:p>
          <w:p w14:paraId="30959BF2" w14:textId="2A6D3CC7" w:rsidR="00A57335" w:rsidRPr="00472CB6" w:rsidRDefault="00D41E64" w:rsidP="00D41E64">
            <w:pPr>
              <w:pStyle w:val="TableParagraph"/>
              <w:ind w:left="18" w:right="-15"/>
              <w:rPr>
                <w:sz w:val="20"/>
              </w:rPr>
            </w:pPr>
            <w:r>
              <w:rPr>
                <w:sz w:val="20"/>
              </w:rPr>
              <w:t>9319125566 / 9535130333 / 9819772555 / 8097520386</w:t>
            </w:r>
          </w:p>
        </w:tc>
      </w:tr>
      <w:tr w:rsidR="00A57335" w14:paraId="1BE45330" w14:textId="77777777">
        <w:trPr>
          <w:trHeight w:val="797"/>
        </w:trPr>
        <w:tc>
          <w:tcPr>
            <w:tcW w:w="4100" w:type="dxa"/>
            <w:tcBorders>
              <w:bottom w:val="nil"/>
            </w:tcBorders>
          </w:tcPr>
          <w:p w14:paraId="7FD10C59" w14:textId="77777777" w:rsidR="00A57335" w:rsidRPr="00472CB6" w:rsidRDefault="00A57335">
            <w:pPr>
              <w:pStyle w:val="TableParagraph"/>
              <w:rPr>
                <w:sz w:val="30"/>
              </w:rPr>
            </w:pPr>
          </w:p>
          <w:p w14:paraId="11D3B23D" w14:textId="77777777" w:rsidR="00A57335" w:rsidRPr="00472CB6" w:rsidRDefault="00F93724">
            <w:pPr>
              <w:pStyle w:val="TableParagraph"/>
              <w:ind w:left="129"/>
            </w:pPr>
            <w:r w:rsidRPr="00472CB6">
              <w:t>GM Operations (Container)</w:t>
            </w:r>
          </w:p>
        </w:tc>
        <w:tc>
          <w:tcPr>
            <w:tcW w:w="3962" w:type="dxa"/>
            <w:gridSpan w:val="2"/>
            <w:vMerge w:val="restart"/>
          </w:tcPr>
          <w:p w14:paraId="0169840A" w14:textId="77777777" w:rsidR="00A57335" w:rsidRPr="00472CB6" w:rsidRDefault="00A57335">
            <w:pPr>
              <w:pStyle w:val="TableParagraph"/>
              <w:spacing w:before="10"/>
              <w:rPr>
                <w:sz w:val="21"/>
              </w:rPr>
            </w:pPr>
          </w:p>
          <w:p w14:paraId="47FB17C0" w14:textId="5B23B5F4" w:rsidR="00A57335" w:rsidRPr="00472CB6" w:rsidRDefault="00F93724" w:rsidP="007C6BBA">
            <w:pPr>
              <w:pStyle w:val="TableParagraph"/>
              <w:spacing w:line="252" w:lineRule="exact"/>
              <w:ind w:left="61"/>
            </w:pPr>
            <w:r w:rsidRPr="00472CB6">
              <w:t>+91</w:t>
            </w:r>
            <w:r w:rsidRPr="00472CB6">
              <w:rPr>
                <w:spacing w:val="-6"/>
              </w:rPr>
              <w:t xml:space="preserve"> </w:t>
            </w:r>
            <w:r w:rsidR="00D41E64">
              <w:t>9100215558</w:t>
            </w:r>
          </w:p>
          <w:p w14:paraId="06CAE95C" w14:textId="77777777" w:rsidR="007C6BBA" w:rsidRPr="00472CB6" w:rsidRDefault="007C6BBA" w:rsidP="007C6BBA">
            <w:pPr>
              <w:pStyle w:val="TableParagraph"/>
              <w:spacing w:line="252" w:lineRule="exact"/>
              <w:ind w:left="61"/>
            </w:pPr>
          </w:p>
          <w:p w14:paraId="31672DBD" w14:textId="77777777" w:rsidR="00A57335" w:rsidRPr="00472CB6" w:rsidRDefault="00A57335">
            <w:pPr>
              <w:pStyle w:val="TableParagraph"/>
            </w:pPr>
          </w:p>
          <w:p w14:paraId="5E5271CB" w14:textId="4688BE2E" w:rsidR="00A57335" w:rsidRPr="00472CB6" w:rsidRDefault="00F93724">
            <w:pPr>
              <w:pStyle w:val="TableParagraph"/>
              <w:ind w:left="61"/>
            </w:pPr>
            <w:r w:rsidRPr="00472CB6">
              <w:t>+91</w:t>
            </w:r>
            <w:r w:rsidRPr="00472CB6">
              <w:rPr>
                <w:spacing w:val="-7"/>
              </w:rPr>
              <w:t xml:space="preserve"> </w:t>
            </w:r>
            <w:r w:rsidR="004B15A2">
              <w:rPr>
                <w:spacing w:val="-7"/>
              </w:rPr>
              <w:t>9824482725</w:t>
            </w:r>
          </w:p>
        </w:tc>
      </w:tr>
      <w:tr w:rsidR="00A57335" w14:paraId="762C8A26" w14:textId="77777777">
        <w:trPr>
          <w:trHeight w:val="960"/>
        </w:trPr>
        <w:tc>
          <w:tcPr>
            <w:tcW w:w="4100" w:type="dxa"/>
            <w:tcBorders>
              <w:top w:val="nil"/>
            </w:tcBorders>
          </w:tcPr>
          <w:p w14:paraId="21581522" w14:textId="77777777" w:rsidR="00A57335" w:rsidRPr="00472CB6" w:rsidRDefault="00F93724">
            <w:pPr>
              <w:pStyle w:val="TableParagraph"/>
              <w:spacing w:before="192"/>
              <w:ind w:left="129"/>
            </w:pPr>
            <w:r w:rsidRPr="00472CB6">
              <w:t>GM Operations (Bulk)</w:t>
            </w:r>
          </w:p>
        </w:tc>
        <w:tc>
          <w:tcPr>
            <w:tcW w:w="3962" w:type="dxa"/>
            <w:gridSpan w:val="2"/>
            <w:vMerge/>
            <w:tcBorders>
              <w:top w:val="nil"/>
            </w:tcBorders>
          </w:tcPr>
          <w:p w14:paraId="4B2F71C6" w14:textId="77777777" w:rsidR="00A57335" w:rsidRPr="00472CB6" w:rsidRDefault="00A57335">
            <w:pPr>
              <w:rPr>
                <w:sz w:val="2"/>
                <w:szCs w:val="2"/>
              </w:rPr>
            </w:pPr>
          </w:p>
        </w:tc>
      </w:tr>
      <w:tr w:rsidR="00A57335" w14:paraId="44AAC358" w14:textId="77777777">
        <w:trPr>
          <w:trHeight w:val="1113"/>
        </w:trPr>
        <w:tc>
          <w:tcPr>
            <w:tcW w:w="4100" w:type="dxa"/>
          </w:tcPr>
          <w:p w14:paraId="25BCD01D" w14:textId="77777777" w:rsidR="00A57335" w:rsidRPr="00472CB6" w:rsidRDefault="00A57335">
            <w:pPr>
              <w:pStyle w:val="TableParagraph"/>
              <w:spacing w:before="9"/>
              <w:rPr>
                <w:sz w:val="29"/>
              </w:rPr>
            </w:pPr>
          </w:p>
          <w:p w14:paraId="5788A932" w14:textId="4655939B" w:rsidR="00A57335" w:rsidRPr="00472CB6" w:rsidRDefault="00F93724">
            <w:pPr>
              <w:pStyle w:val="TableParagraph"/>
              <w:ind w:left="129"/>
            </w:pPr>
            <w:r w:rsidRPr="00472CB6">
              <w:t>PFSO / Mgr. Fire and Safety</w:t>
            </w:r>
            <w:r w:rsidR="00D41E64">
              <w:t xml:space="preserve"> &amp; Security Head</w:t>
            </w:r>
          </w:p>
        </w:tc>
        <w:tc>
          <w:tcPr>
            <w:tcW w:w="3962" w:type="dxa"/>
            <w:gridSpan w:val="2"/>
          </w:tcPr>
          <w:p w14:paraId="30CFDA00" w14:textId="77777777" w:rsidR="00A57335" w:rsidRPr="00472CB6" w:rsidRDefault="00A57335">
            <w:pPr>
              <w:pStyle w:val="TableParagraph"/>
              <w:spacing w:before="9"/>
              <w:rPr>
                <w:sz w:val="29"/>
              </w:rPr>
            </w:pPr>
          </w:p>
          <w:p w14:paraId="30EB0EFD" w14:textId="77777777" w:rsidR="00A57335" w:rsidRPr="00472CB6" w:rsidRDefault="00F93724">
            <w:pPr>
              <w:pStyle w:val="TableParagraph"/>
              <w:ind w:left="61"/>
            </w:pPr>
            <w:r w:rsidRPr="00472CB6">
              <w:t>+ 91 9824451867</w:t>
            </w:r>
          </w:p>
        </w:tc>
      </w:tr>
      <w:tr w:rsidR="00A57335" w14:paraId="10F1DDD1" w14:textId="77777777">
        <w:trPr>
          <w:trHeight w:val="1112"/>
        </w:trPr>
        <w:tc>
          <w:tcPr>
            <w:tcW w:w="4100" w:type="dxa"/>
          </w:tcPr>
          <w:p w14:paraId="6614F317" w14:textId="77777777" w:rsidR="00A57335" w:rsidRPr="00472CB6" w:rsidRDefault="00A57335">
            <w:pPr>
              <w:pStyle w:val="TableParagraph"/>
              <w:spacing w:before="9"/>
              <w:rPr>
                <w:sz w:val="29"/>
              </w:rPr>
            </w:pPr>
          </w:p>
          <w:p w14:paraId="4CBE9751" w14:textId="77777777" w:rsidR="00A57335" w:rsidRPr="00472CB6" w:rsidRDefault="00F93724">
            <w:pPr>
              <w:pStyle w:val="TableParagraph"/>
              <w:ind w:left="129"/>
            </w:pPr>
            <w:r w:rsidRPr="00472CB6">
              <w:t xml:space="preserve">Head Admin </w:t>
            </w:r>
          </w:p>
        </w:tc>
        <w:tc>
          <w:tcPr>
            <w:tcW w:w="3962" w:type="dxa"/>
            <w:gridSpan w:val="2"/>
          </w:tcPr>
          <w:p w14:paraId="46BFCFB9" w14:textId="77777777" w:rsidR="007C6BBA" w:rsidRPr="00472CB6" w:rsidRDefault="007C6BBA">
            <w:pPr>
              <w:pStyle w:val="TableParagraph"/>
              <w:spacing w:before="91" w:line="252" w:lineRule="exact"/>
              <w:ind w:left="78"/>
            </w:pPr>
          </w:p>
          <w:p w14:paraId="4790C91E" w14:textId="77777777" w:rsidR="00A57335" w:rsidRPr="00472CB6" w:rsidRDefault="00F93724">
            <w:pPr>
              <w:pStyle w:val="TableParagraph"/>
              <w:spacing w:before="91" w:line="252" w:lineRule="exact"/>
              <w:ind w:left="78"/>
            </w:pPr>
            <w:r w:rsidRPr="00472CB6">
              <w:t xml:space="preserve">+ 91 </w:t>
            </w:r>
            <w:r w:rsidR="007C6BBA" w:rsidRPr="00472CB6">
              <w:t>9824482125</w:t>
            </w:r>
          </w:p>
          <w:p w14:paraId="188066BB" w14:textId="77777777" w:rsidR="00A57335" w:rsidRPr="00472CB6" w:rsidRDefault="00A57335" w:rsidP="007C6BBA">
            <w:pPr>
              <w:pStyle w:val="TableParagraph"/>
              <w:spacing w:line="252" w:lineRule="exact"/>
            </w:pPr>
          </w:p>
        </w:tc>
      </w:tr>
    </w:tbl>
    <w:p w14:paraId="29D75226" w14:textId="77777777" w:rsidR="00A57335" w:rsidRDefault="00A57335">
      <w:pPr>
        <w:spacing w:line="252" w:lineRule="exact"/>
        <w:sectPr w:rsidR="00A57335">
          <w:pgSz w:w="11910" w:h="16840"/>
          <w:pgMar w:top="1580" w:right="1260" w:bottom="1200" w:left="1140" w:header="887" w:footer="1002" w:gutter="0"/>
          <w:cols w:space="720"/>
        </w:sectPr>
      </w:pPr>
    </w:p>
    <w:p w14:paraId="447750A0" w14:textId="77777777" w:rsidR="00A57335" w:rsidRDefault="00F93724">
      <w:pPr>
        <w:pStyle w:val="BodyText"/>
        <w:spacing w:before="83"/>
        <w:ind w:left="300"/>
      </w:pPr>
      <w:r>
        <w:lastRenderedPageBreak/>
        <w:t>SECTION 1</w:t>
      </w:r>
    </w:p>
    <w:p w14:paraId="305CD548" w14:textId="77777777" w:rsidR="00A57335" w:rsidRDefault="00F93724">
      <w:pPr>
        <w:pStyle w:val="BodyText"/>
        <w:spacing w:before="112"/>
        <w:ind w:left="300"/>
      </w:pPr>
      <w:r>
        <w:t>GENERAL INFORMATION</w:t>
      </w:r>
    </w:p>
    <w:p w14:paraId="746EE5BF" w14:textId="77777777" w:rsidR="00A57335" w:rsidRDefault="00F93724">
      <w:pPr>
        <w:pStyle w:val="BodyText"/>
        <w:spacing w:before="121" w:line="374" w:lineRule="auto"/>
        <w:ind w:left="300" w:right="474"/>
        <w:jc w:val="both"/>
      </w:pPr>
      <w:r>
        <w:t>The PORT PIPAVAV in latitude 20 54 N 071 30 E (on Indian Hydrographic Charts 2100, BA Chart No. 1486 edition 2006) was inaugurated in 1997 as a joint venture with the State of Gujarat. Having been constructed to serve the rich hinterland of Saurashtra, Gujarat as a cargo handling terminal and a good place of refuge on the West Coast of India bordering the Arabian</w:t>
      </w:r>
      <w:r>
        <w:rPr>
          <w:spacing w:val="-2"/>
        </w:rPr>
        <w:t xml:space="preserve"> </w:t>
      </w:r>
      <w:r>
        <w:t>Sea.</w:t>
      </w:r>
    </w:p>
    <w:p w14:paraId="5D70D23C" w14:textId="77777777" w:rsidR="00A57335" w:rsidRDefault="00A57335">
      <w:pPr>
        <w:pStyle w:val="BodyText"/>
        <w:spacing w:before="6"/>
        <w:rPr>
          <w:sz w:val="31"/>
        </w:rPr>
      </w:pPr>
    </w:p>
    <w:p w14:paraId="4C3E3FC2" w14:textId="77777777" w:rsidR="00A57335" w:rsidRDefault="00F93724">
      <w:pPr>
        <w:pStyle w:val="ListParagraph"/>
        <w:numPr>
          <w:ilvl w:val="1"/>
          <w:numId w:val="10"/>
        </w:numPr>
        <w:tabs>
          <w:tab w:val="left" w:pos="1020"/>
          <w:tab w:val="left" w:pos="1021"/>
        </w:tabs>
        <w:spacing w:before="1"/>
      </w:pPr>
      <w:r>
        <w:t>PORT</w:t>
      </w:r>
      <w:r>
        <w:rPr>
          <w:spacing w:val="-1"/>
        </w:rPr>
        <w:t xml:space="preserve"> </w:t>
      </w:r>
      <w:r>
        <w:t>LIMITS</w:t>
      </w:r>
    </w:p>
    <w:p w14:paraId="0B20C7E7" w14:textId="64372700" w:rsidR="00A57335" w:rsidRDefault="00F93724">
      <w:pPr>
        <w:pStyle w:val="BodyText"/>
        <w:spacing w:before="119" w:line="355" w:lineRule="auto"/>
        <w:ind w:left="1020" w:right="178"/>
        <w:jc w:val="both"/>
      </w:pPr>
      <w:r>
        <w:t xml:space="preserve">‘From Chanch Island down south along the longitude 071 34 E </w:t>
      </w:r>
      <w:r w:rsidR="004B15A2">
        <w:t>up to</w:t>
      </w:r>
      <w:r>
        <w:t xml:space="preserve"> latitude 20 54.2N, then from this point in a southwest direction </w:t>
      </w:r>
      <w:r w:rsidR="004B15A2">
        <w:t>up to</w:t>
      </w:r>
      <w:r>
        <w:t xml:space="preserve"> a point 20 53.25 N 071 32.2E, then from this point in a NW’ly direction to a point 20 54.17 N 071</w:t>
      </w:r>
      <w:r>
        <w:rPr>
          <w:spacing w:val="-39"/>
        </w:rPr>
        <w:t xml:space="preserve"> </w:t>
      </w:r>
      <w:r>
        <w:t>28.58E</w:t>
      </w:r>
      <w:r w:rsidR="004B15A2">
        <w:t>’.</w:t>
      </w:r>
    </w:p>
    <w:p w14:paraId="03A194E8" w14:textId="77777777" w:rsidR="00A57335" w:rsidRDefault="00F93724">
      <w:pPr>
        <w:pStyle w:val="BodyText"/>
        <w:spacing w:line="357" w:lineRule="auto"/>
        <w:ind w:left="1020" w:right="279"/>
      </w:pPr>
      <w:r>
        <w:t>Gazette notification G/PT/11/94/IPA/1393-100(1)/GM, dated 8.12.1994, read with IV Act 1917 as amended in 2005.</w:t>
      </w:r>
    </w:p>
    <w:p w14:paraId="68DA2D4B" w14:textId="77777777" w:rsidR="00A57335" w:rsidRDefault="00A57335">
      <w:pPr>
        <w:pStyle w:val="BodyText"/>
        <w:spacing w:before="10"/>
        <w:rPr>
          <w:sz w:val="31"/>
        </w:rPr>
      </w:pPr>
    </w:p>
    <w:p w14:paraId="15088C1C" w14:textId="77777777" w:rsidR="00A57335" w:rsidRDefault="00F93724">
      <w:pPr>
        <w:pStyle w:val="ListParagraph"/>
        <w:numPr>
          <w:ilvl w:val="1"/>
          <w:numId w:val="10"/>
        </w:numPr>
        <w:tabs>
          <w:tab w:val="left" w:pos="1020"/>
          <w:tab w:val="left" w:pos="1021"/>
        </w:tabs>
      </w:pPr>
      <w:r>
        <w:t>DESCRIPTION OF THE</w:t>
      </w:r>
      <w:r>
        <w:rPr>
          <w:spacing w:val="-8"/>
        </w:rPr>
        <w:t xml:space="preserve"> </w:t>
      </w:r>
      <w:r>
        <w:t>BERTHS</w:t>
      </w:r>
    </w:p>
    <w:p w14:paraId="03F3DD4D" w14:textId="75552000" w:rsidR="00A57335" w:rsidRDefault="00F93724">
      <w:pPr>
        <w:pStyle w:val="BodyText"/>
        <w:spacing w:before="119" w:line="355" w:lineRule="auto"/>
        <w:ind w:left="1020" w:right="356"/>
        <w:jc w:val="both"/>
      </w:pPr>
      <w:r>
        <w:t>The present berths facing the island of Shiyal Bet lie in line 050-230 and are numbered 1 to 4 and designed to accommodate container vessels of up to LOA 335 mtrs, draft 14.5 mtrs., bulk carriers of up to LOA 240 mtrs, draft 1</w:t>
      </w:r>
      <w:r w:rsidR="004B15A2">
        <w:t>4</w:t>
      </w:r>
      <w:r>
        <w:t>.</w:t>
      </w:r>
      <w:r w:rsidR="004B15A2">
        <w:t>0</w:t>
      </w:r>
      <w:r>
        <w:t xml:space="preserve"> mtrs. (At HW). LPG/POL tankers of max. DWT </w:t>
      </w:r>
      <w:r w:rsidR="004B15A2">
        <w:t>50</w:t>
      </w:r>
      <w:r>
        <w:t>,000</w:t>
      </w:r>
      <w:r w:rsidR="004B15A2">
        <w:t xml:space="preserve"> MT</w:t>
      </w:r>
      <w:r>
        <w:t xml:space="preserve"> are handled at the liquid</w:t>
      </w:r>
      <w:r>
        <w:rPr>
          <w:spacing w:val="-17"/>
        </w:rPr>
        <w:t xml:space="preserve"> </w:t>
      </w:r>
      <w:r>
        <w:t>jetty.</w:t>
      </w:r>
    </w:p>
    <w:p w14:paraId="75405CC3" w14:textId="77777777" w:rsidR="004B15A2" w:rsidRDefault="004B15A2">
      <w:pPr>
        <w:pStyle w:val="BodyText"/>
        <w:ind w:left="1020"/>
      </w:pPr>
    </w:p>
    <w:p w14:paraId="1287C7DE" w14:textId="0D363FF5" w:rsidR="00A57335" w:rsidRDefault="00F93724">
      <w:pPr>
        <w:pStyle w:val="BodyText"/>
        <w:ind w:left="1020"/>
      </w:pPr>
      <w:r>
        <w:t>The port also provides marine services to the vessels calling at Ultratech jetty.</w:t>
      </w:r>
    </w:p>
    <w:p w14:paraId="12D5A062" w14:textId="77777777" w:rsidR="00A57335" w:rsidRDefault="00A57335">
      <w:pPr>
        <w:pStyle w:val="BodyText"/>
        <w:spacing w:before="4"/>
        <w:rPr>
          <w:sz w:val="19"/>
        </w:rPr>
      </w:pPr>
    </w:p>
    <w:p w14:paraId="4A065934" w14:textId="692EC93A" w:rsidR="00EB221A" w:rsidRDefault="00F93724">
      <w:pPr>
        <w:pStyle w:val="BodyText"/>
        <w:spacing w:line="357" w:lineRule="auto"/>
        <w:ind w:left="1020" w:right="717"/>
      </w:pPr>
      <w:r>
        <w:t xml:space="preserve">Berths are situated 3.5 </w:t>
      </w:r>
      <w:r w:rsidR="004B15A2">
        <w:t>kilometers</w:t>
      </w:r>
      <w:r>
        <w:t xml:space="preserve"> from the main gate which is approximately 10 km to National Highway NH8E.</w:t>
      </w:r>
    </w:p>
    <w:tbl>
      <w:tblPr>
        <w:tblW w:w="10056" w:type="dxa"/>
        <w:tblCellMar>
          <w:top w:w="15" w:type="dxa"/>
        </w:tblCellMar>
        <w:tblLook w:val="04A0" w:firstRow="1" w:lastRow="0" w:firstColumn="1" w:lastColumn="0" w:noHBand="0" w:noVBand="1"/>
      </w:tblPr>
      <w:tblGrid>
        <w:gridCol w:w="1720"/>
        <w:gridCol w:w="2100"/>
        <w:gridCol w:w="1520"/>
        <w:gridCol w:w="1520"/>
        <w:gridCol w:w="1160"/>
        <w:gridCol w:w="2000"/>
        <w:gridCol w:w="222"/>
      </w:tblGrid>
      <w:tr w:rsidR="00EB221A" w:rsidRPr="00EB221A" w14:paraId="102CBB75" w14:textId="77777777" w:rsidTr="00EB221A">
        <w:trPr>
          <w:gridAfter w:val="1"/>
          <w:wAfter w:w="36" w:type="dxa"/>
          <w:trHeight w:val="300"/>
        </w:trPr>
        <w:tc>
          <w:tcPr>
            <w:tcW w:w="172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7FEEC07"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Berth</w:t>
            </w:r>
          </w:p>
        </w:tc>
        <w:tc>
          <w:tcPr>
            <w:tcW w:w="210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9B1AF6C"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Jetty Length (M)</w:t>
            </w:r>
          </w:p>
        </w:tc>
        <w:tc>
          <w:tcPr>
            <w:tcW w:w="152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0A384C5"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Max Draft (M)</w:t>
            </w:r>
          </w:p>
        </w:tc>
        <w:tc>
          <w:tcPr>
            <w:tcW w:w="152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C295ECC"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LOA (M)</w:t>
            </w:r>
          </w:p>
        </w:tc>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A267ACC"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Beam (M)</w:t>
            </w:r>
          </w:p>
        </w:tc>
        <w:tc>
          <w:tcPr>
            <w:tcW w:w="200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141B0E9"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Displacement (MT)</w:t>
            </w:r>
          </w:p>
        </w:tc>
      </w:tr>
      <w:tr w:rsidR="00EB221A" w:rsidRPr="00EB221A" w14:paraId="6F4C619B" w14:textId="77777777" w:rsidTr="00EB221A">
        <w:trPr>
          <w:trHeight w:val="315"/>
        </w:trPr>
        <w:tc>
          <w:tcPr>
            <w:tcW w:w="1720" w:type="dxa"/>
            <w:vMerge/>
            <w:tcBorders>
              <w:top w:val="single" w:sz="8" w:space="0" w:color="000000"/>
              <w:left w:val="single" w:sz="8" w:space="0" w:color="000000"/>
              <w:bottom w:val="single" w:sz="8" w:space="0" w:color="000000"/>
              <w:right w:val="single" w:sz="8" w:space="0" w:color="000000"/>
            </w:tcBorders>
            <w:vAlign w:val="center"/>
            <w:hideMark/>
          </w:tcPr>
          <w:p w14:paraId="1F201EB2" w14:textId="77777777" w:rsidR="00EB221A" w:rsidRPr="00EB221A" w:rsidRDefault="00EB221A" w:rsidP="00EB221A">
            <w:pPr>
              <w:widowControl/>
              <w:autoSpaceDE/>
              <w:autoSpaceDN/>
              <w:rPr>
                <w:rFonts w:eastAsia="Times New Roman"/>
                <w:color w:val="000000"/>
                <w:lang w:val="en-IN" w:eastAsia="en-IN" w:bidi="ar-SA"/>
              </w:rPr>
            </w:pPr>
          </w:p>
        </w:tc>
        <w:tc>
          <w:tcPr>
            <w:tcW w:w="2100" w:type="dxa"/>
            <w:vMerge/>
            <w:tcBorders>
              <w:top w:val="single" w:sz="8" w:space="0" w:color="000000"/>
              <w:left w:val="single" w:sz="8" w:space="0" w:color="000000"/>
              <w:bottom w:val="single" w:sz="8" w:space="0" w:color="000000"/>
              <w:right w:val="single" w:sz="8" w:space="0" w:color="000000"/>
            </w:tcBorders>
            <w:vAlign w:val="center"/>
            <w:hideMark/>
          </w:tcPr>
          <w:p w14:paraId="2E464611" w14:textId="77777777" w:rsidR="00EB221A" w:rsidRPr="00EB221A" w:rsidRDefault="00EB221A" w:rsidP="00EB221A">
            <w:pPr>
              <w:widowControl/>
              <w:autoSpaceDE/>
              <w:autoSpaceDN/>
              <w:rPr>
                <w:rFonts w:eastAsia="Times New Roman"/>
                <w:color w:val="000000"/>
                <w:lang w:val="en-IN" w:eastAsia="en-IN" w:bidi="ar-SA"/>
              </w:rPr>
            </w:pPr>
          </w:p>
        </w:tc>
        <w:tc>
          <w:tcPr>
            <w:tcW w:w="1520" w:type="dxa"/>
            <w:vMerge/>
            <w:tcBorders>
              <w:top w:val="single" w:sz="8" w:space="0" w:color="000000"/>
              <w:left w:val="single" w:sz="8" w:space="0" w:color="000000"/>
              <w:bottom w:val="single" w:sz="8" w:space="0" w:color="000000"/>
              <w:right w:val="single" w:sz="8" w:space="0" w:color="000000"/>
            </w:tcBorders>
            <w:vAlign w:val="center"/>
            <w:hideMark/>
          </w:tcPr>
          <w:p w14:paraId="58FAC4E1" w14:textId="77777777" w:rsidR="00EB221A" w:rsidRPr="00EB221A" w:rsidRDefault="00EB221A" w:rsidP="00EB221A">
            <w:pPr>
              <w:widowControl/>
              <w:autoSpaceDE/>
              <w:autoSpaceDN/>
              <w:rPr>
                <w:rFonts w:eastAsia="Times New Roman"/>
                <w:color w:val="000000"/>
                <w:lang w:val="en-IN" w:eastAsia="en-IN" w:bidi="ar-SA"/>
              </w:rPr>
            </w:pPr>
          </w:p>
        </w:tc>
        <w:tc>
          <w:tcPr>
            <w:tcW w:w="1520" w:type="dxa"/>
            <w:vMerge/>
            <w:tcBorders>
              <w:top w:val="single" w:sz="8" w:space="0" w:color="000000"/>
              <w:left w:val="single" w:sz="8" w:space="0" w:color="000000"/>
              <w:bottom w:val="single" w:sz="8" w:space="0" w:color="000000"/>
              <w:right w:val="single" w:sz="8" w:space="0" w:color="000000"/>
            </w:tcBorders>
            <w:vAlign w:val="center"/>
            <w:hideMark/>
          </w:tcPr>
          <w:p w14:paraId="275FC940" w14:textId="77777777" w:rsidR="00EB221A" w:rsidRPr="00EB221A" w:rsidRDefault="00EB221A" w:rsidP="00EB221A">
            <w:pPr>
              <w:widowControl/>
              <w:autoSpaceDE/>
              <w:autoSpaceDN/>
              <w:rPr>
                <w:rFonts w:eastAsia="Times New Roman"/>
                <w:color w:val="000000"/>
                <w:lang w:val="en-IN" w:eastAsia="en-IN" w:bidi="ar-SA"/>
              </w:rPr>
            </w:pPr>
          </w:p>
        </w:tc>
        <w:tc>
          <w:tcPr>
            <w:tcW w:w="1160" w:type="dxa"/>
            <w:vMerge/>
            <w:tcBorders>
              <w:top w:val="single" w:sz="8" w:space="0" w:color="000000"/>
              <w:left w:val="single" w:sz="8" w:space="0" w:color="000000"/>
              <w:bottom w:val="single" w:sz="8" w:space="0" w:color="000000"/>
              <w:right w:val="single" w:sz="8" w:space="0" w:color="000000"/>
            </w:tcBorders>
            <w:vAlign w:val="center"/>
            <w:hideMark/>
          </w:tcPr>
          <w:p w14:paraId="20B86A1A" w14:textId="77777777" w:rsidR="00EB221A" w:rsidRPr="00EB221A" w:rsidRDefault="00EB221A" w:rsidP="00EB221A">
            <w:pPr>
              <w:widowControl/>
              <w:autoSpaceDE/>
              <w:autoSpaceDN/>
              <w:rPr>
                <w:rFonts w:eastAsia="Times New Roman"/>
                <w:color w:val="000000"/>
                <w:lang w:val="en-IN" w:eastAsia="en-IN" w:bidi="ar-SA"/>
              </w:rPr>
            </w:pPr>
          </w:p>
        </w:tc>
        <w:tc>
          <w:tcPr>
            <w:tcW w:w="2000" w:type="dxa"/>
            <w:vMerge/>
            <w:tcBorders>
              <w:top w:val="single" w:sz="8" w:space="0" w:color="000000"/>
              <w:left w:val="single" w:sz="8" w:space="0" w:color="000000"/>
              <w:bottom w:val="single" w:sz="8" w:space="0" w:color="000000"/>
              <w:right w:val="single" w:sz="8" w:space="0" w:color="000000"/>
            </w:tcBorders>
            <w:vAlign w:val="center"/>
            <w:hideMark/>
          </w:tcPr>
          <w:p w14:paraId="5DCB36B8" w14:textId="77777777" w:rsidR="00EB221A" w:rsidRPr="00EB221A" w:rsidRDefault="00EB221A" w:rsidP="00EB221A">
            <w:pPr>
              <w:widowControl/>
              <w:autoSpaceDE/>
              <w:autoSpaceDN/>
              <w:rPr>
                <w:rFonts w:eastAsia="Times New Roman"/>
                <w:color w:val="000000"/>
                <w:lang w:val="en-IN" w:eastAsia="en-IN" w:bidi="ar-SA"/>
              </w:rPr>
            </w:pPr>
          </w:p>
        </w:tc>
        <w:tc>
          <w:tcPr>
            <w:tcW w:w="36" w:type="dxa"/>
            <w:tcBorders>
              <w:top w:val="nil"/>
              <w:left w:val="nil"/>
              <w:bottom w:val="nil"/>
              <w:right w:val="nil"/>
            </w:tcBorders>
            <w:shd w:val="clear" w:color="auto" w:fill="auto"/>
            <w:noWrap/>
            <w:vAlign w:val="bottom"/>
            <w:hideMark/>
          </w:tcPr>
          <w:p w14:paraId="57FF116D" w14:textId="77777777" w:rsidR="00EB221A" w:rsidRPr="00EB221A" w:rsidRDefault="00EB221A" w:rsidP="00EB221A">
            <w:pPr>
              <w:widowControl/>
              <w:autoSpaceDE/>
              <w:autoSpaceDN/>
              <w:jc w:val="center"/>
              <w:rPr>
                <w:rFonts w:eastAsia="Times New Roman"/>
                <w:color w:val="000000"/>
                <w:lang w:val="en-IN" w:eastAsia="en-IN" w:bidi="ar-SA"/>
              </w:rPr>
            </w:pPr>
          </w:p>
        </w:tc>
      </w:tr>
      <w:tr w:rsidR="00EB221A" w:rsidRPr="00EB221A" w14:paraId="2AAC1615" w14:textId="77777777" w:rsidTr="00EB221A">
        <w:trPr>
          <w:trHeight w:val="585"/>
        </w:trPr>
        <w:tc>
          <w:tcPr>
            <w:tcW w:w="17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0495D6F"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1-4</w:t>
            </w:r>
          </w:p>
        </w:tc>
        <w:tc>
          <w:tcPr>
            <w:tcW w:w="210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9925B57"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1080</w:t>
            </w:r>
          </w:p>
        </w:tc>
        <w:tc>
          <w:tcPr>
            <w:tcW w:w="15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C707A5"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 xml:space="preserve">14.5/13.5 </w:t>
            </w:r>
            <w:r w:rsidRPr="00EB221A">
              <w:rPr>
                <w:rFonts w:eastAsia="Times New Roman"/>
                <w:color w:val="000000"/>
                <w:lang w:eastAsia="en-IN" w:bidi="ar-SA"/>
              </w:rPr>
              <w:br/>
              <w:t>(on HW 2.0)</w:t>
            </w:r>
          </w:p>
        </w:tc>
        <w:tc>
          <w:tcPr>
            <w:tcW w:w="1520" w:type="dxa"/>
            <w:tcBorders>
              <w:top w:val="nil"/>
              <w:left w:val="nil"/>
              <w:bottom w:val="nil"/>
              <w:right w:val="single" w:sz="8" w:space="0" w:color="000000"/>
            </w:tcBorders>
            <w:shd w:val="clear" w:color="auto" w:fill="auto"/>
            <w:noWrap/>
            <w:vAlign w:val="center"/>
            <w:hideMark/>
          </w:tcPr>
          <w:p w14:paraId="347D4CA3"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Container 367</w:t>
            </w:r>
          </w:p>
        </w:tc>
        <w:tc>
          <w:tcPr>
            <w:tcW w:w="1160" w:type="dxa"/>
            <w:tcBorders>
              <w:top w:val="nil"/>
              <w:left w:val="nil"/>
              <w:bottom w:val="nil"/>
              <w:right w:val="single" w:sz="8" w:space="0" w:color="000000"/>
            </w:tcBorders>
            <w:shd w:val="clear" w:color="auto" w:fill="auto"/>
            <w:noWrap/>
            <w:vAlign w:val="center"/>
            <w:hideMark/>
          </w:tcPr>
          <w:p w14:paraId="45F1E141"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50</w:t>
            </w:r>
          </w:p>
        </w:tc>
        <w:tc>
          <w:tcPr>
            <w:tcW w:w="2000" w:type="dxa"/>
            <w:tcBorders>
              <w:top w:val="nil"/>
              <w:left w:val="nil"/>
              <w:bottom w:val="nil"/>
              <w:right w:val="single" w:sz="8" w:space="0" w:color="000000"/>
            </w:tcBorders>
            <w:shd w:val="clear" w:color="auto" w:fill="auto"/>
            <w:noWrap/>
            <w:vAlign w:val="center"/>
            <w:hideMark/>
          </w:tcPr>
          <w:p w14:paraId="6B5B64DC"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150000</w:t>
            </w:r>
          </w:p>
        </w:tc>
        <w:tc>
          <w:tcPr>
            <w:tcW w:w="36" w:type="dxa"/>
            <w:vAlign w:val="center"/>
            <w:hideMark/>
          </w:tcPr>
          <w:p w14:paraId="2C393B7E" w14:textId="77777777" w:rsidR="00EB221A" w:rsidRPr="00EB221A" w:rsidRDefault="00EB221A" w:rsidP="00EB221A">
            <w:pPr>
              <w:widowControl/>
              <w:autoSpaceDE/>
              <w:autoSpaceDN/>
              <w:rPr>
                <w:rFonts w:ascii="Times New Roman" w:eastAsia="Times New Roman" w:hAnsi="Times New Roman" w:cs="Times New Roman"/>
                <w:sz w:val="20"/>
                <w:szCs w:val="20"/>
                <w:lang w:val="en-IN" w:eastAsia="en-IN" w:bidi="ar-SA"/>
              </w:rPr>
            </w:pPr>
          </w:p>
        </w:tc>
      </w:tr>
      <w:tr w:rsidR="00EB221A" w:rsidRPr="00EB221A" w14:paraId="486D148F" w14:textId="77777777" w:rsidTr="00EB221A">
        <w:trPr>
          <w:trHeight w:val="585"/>
        </w:trPr>
        <w:tc>
          <w:tcPr>
            <w:tcW w:w="1720" w:type="dxa"/>
            <w:vMerge/>
            <w:tcBorders>
              <w:top w:val="nil"/>
              <w:left w:val="single" w:sz="8" w:space="0" w:color="000000"/>
              <w:bottom w:val="single" w:sz="8" w:space="0" w:color="000000"/>
              <w:right w:val="single" w:sz="8" w:space="0" w:color="000000"/>
            </w:tcBorders>
            <w:vAlign w:val="center"/>
            <w:hideMark/>
          </w:tcPr>
          <w:p w14:paraId="26D7FE25" w14:textId="77777777" w:rsidR="00EB221A" w:rsidRPr="00EB221A" w:rsidRDefault="00EB221A" w:rsidP="00EB221A">
            <w:pPr>
              <w:widowControl/>
              <w:autoSpaceDE/>
              <w:autoSpaceDN/>
              <w:rPr>
                <w:rFonts w:eastAsia="Times New Roman"/>
                <w:color w:val="000000"/>
                <w:lang w:val="en-IN" w:eastAsia="en-IN" w:bidi="ar-SA"/>
              </w:rPr>
            </w:pPr>
          </w:p>
        </w:tc>
        <w:tc>
          <w:tcPr>
            <w:tcW w:w="2100" w:type="dxa"/>
            <w:vMerge/>
            <w:tcBorders>
              <w:top w:val="nil"/>
              <w:left w:val="single" w:sz="8" w:space="0" w:color="000000"/>
              <w:bottom w:val="single" w:sz="8" w:space="0" w:color="000000"/>
              <w:right w:val="single" w:sz="8" w:space="0" w:color="000000"/>
            </w:tcBorders>
            <w:vAlign w:val="center"/>
            <w:hideMark/>
          </w:tcPr>
          <w:p w14:paraId="473D951A" w14:textId="77777777" w:rsidR="00EB221A" w:rsidRPr="00EB221A" w:rsidRDefault="00EB221A" w:rsidP="00EB221A">
            <w:pPr>
              <w:widowControl/>
              <w:autoSpaceDE/>
              <w:autoSpaceDN/>
              <w:rPr>
                <w:rFonts w:eastAsia="Times New Roman"/>
                <w:color w:val="000000"/>
                <w:lang w:val="en-IN" w:eastAsia="en-IN" w:bidi="ar-SA"/>
              </w:rPr>
            </w:pPr>
          </w:p>
        </w:tc>
        <w:tc>
          <w:tcPr>
            <w:tcW w:w="1520" w:type="dxa"/>
            <w:vMerge/>
            <w:tcBorders>
              <w:top w:val="nil"/>
              <w:left w:val="single" w:sz="8" w:space="0" w:color="000000"/>
              <w:bottom w:val="single" w:sz="8" w:space="0" w:color="000000"/>
              <w:right w:val="single" w:sz="8" w:space="0" w:color="000000"/>
            </w:tcBorders>
            <w:vAlign w:val="center"/>
            <w:hideMark/>
          </w:tcPr>
          <w:p w14:paraId="208DE11C" w14:textId="77777777" w:rsidR="00EB221A" w:rsidRPr="00EB221A" w:rsidRDefault="00EB221A" w:rsidP="00EB221A">
            <w:pPr>
              <w:widowControl/>
              <w:autoSpaceDE/>
              <w:autoSpaceDN/>
              <w:rPr>
                <w:rFonts w:eastAsia="Times New Roman"/>
                <w:color w:val="000000"/>
                <w:lang w:val="en-IN" w:eastAsia="en-IN" w:bidi="ar-SA"/>
              </w:rPr>
            </w:pPr>
          </w:p>
        </w:tc>
        <w:tc>
          <w:tcPr>
            <w:tcW w:w="1520" w:type="dxa"/>
            <w:tcBorders>
              <w:top w:val="nil"/>
              <w:left w:val="nil"/>
              <w:bottom w:val="single" w:sz="8" w:space="0" w:color="000000"/>
              <w:right w:val="single" w:sz="8" w:space="0" w:color="000000"/>
            </w:tcBorders>
            <w:shd w:val="clear" w:color="auto" w:fill="auto"/>
            <w:noWrap/>
            <w:vAlign w:val="center"/>
            <w:hideMark/>
          </w:tcPr>
          <w:p w14:paraId="7E01C0C4"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Others 240</w:t>
            </w:r>
          </w:p>
        </w:tc>
        <w:tc>
          <w:tcPr>
            <w:tcW w:w="1160" w:type="dxa"/>
            <w:tcBorders>
              <w:top w:val="nil"/>
              <w:left w:val="nil"/>
              <w:bottom w:val="single" w:sz="8" w:space="0" w:color="000000"/>
              <w:right w:val="single" w:sz="8" w:space="0" w:color="000000"/>
            </w:tcBorders>
            <w:shd w:val="clear" w:color="auto" w:fill="auto"/>
            <w:noWrap/>
            <w:vAlign w:val="center"/>
            <w:hideMark/>
          </w:tcPr>
          <w:p w14:paraId="244D17FD"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50</w:t>
            </w:r>
          </w:p>
        </w:tc>
        <w:tc>
          <w:tcPr>
            <w:tcW w:w="2000" w:type="dxa"/>
            <w:tcBorders>
              <w:top w:val="nil"/>
              <w:left w:val="nil"/>
              <w:bottom w:val="single" w:sz="8" w:space="0" w:color="000000"/>
              <w:right w:val="single" w:sz="8" w:space="0" w:color="000000"/>
            </w:tcBorders>
            <w:shd w:val="clear" w:color="auto" w:fill="auto"/>
            <w:noWrap/>
            <w:vAlign w:val="center"/>
            <w:hideMark/>
          </w:tcPr>
          <w:p w14:paraId="3C9E1742"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100000</w:t>
            </w:r>
          </w:p>
        </w:tc>
        <w:tc>
          <w:tcPr>
            <w:tcW w:w="36" w:type="dxa"/>
            <w:vAlign w:val="center"/>
            <w:hideMark/>
          </w:tcPr>
          <w:p w14:paraId="17EF0A5B" w14:textId="77777777" w:rsidR="00EB221A" w:rsidRPr="00EB221A" w:rsidRDefault="00EB221A" w:rsidP="00EB221A">
            <w:pPr>
              <w:widowControl/>
              <w:autoSpaceDE/>
              <w:autoSpaceDN/>
              <w:rPr>
                <w:rFonts w:ascii="Times New Roman" w:eastAsia="Times New Roman" w:hAnsi="Times New Roman" w:cs="Times New Roman"/>
                <w:sz w:val="20"/>
                <w:szCs w:val="20"/>
                <w:lang w:val="en-IN" w:eastAsia="en-IN" w:bidi="ar-SA"/>
              </w:rPr>
            </w:pPr>
          </w:p>
        </w:tc>
      </w:tr>
      <w:tr w:rsidR="00EB221A" w:rsidRPr="00EB221A" w14:paraId="7434FCEF" w14:textId="77777777" w:rsidTr="00EB221A">
        <w:trPr>
          <w:trHeight w:val="570"/>
        </w:trPr>
        <w:tc>
          <w:tcPr>
            <w:tcW w:w="17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BBA8113"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w w:val="90"/>
                <w:lang w:eastAsia="en-IN" w:bidi="ar-SA"/>
              </w:rPr>
              <w:t>Liquid Jetty</w:t>
            </w:r>
          </w:p>
        </w:tc>
        <w:tc>
          <w:tcPr>
            <w:tcW w:w="21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F6888C"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65 M parallel body, dolphins forward/aft</w:t>
            </w:r>
          </w:p>
        </w:tc>
        <w:tc>
          <w:tcPr>
            <w:tcW w:w="15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8E14A1B" w14:textId="77777777" w:rsidR="00EB221A" w:rsidRPr="00EB221A" w:rsidRDefault="00EB221A" w:rsidP="00EB221A">
            <w:pPr>
              <w:widowControl/>
              <w:autoSpaceDE/>
              <w:autoSpaceDN/>
              <w:jc w:val="center"/>
              <w:rPr>
                <w:rFonts w:eastAsia="Times New Roman"/>
                <w:color w:val="000000"/>
                <w:sz w:val="24"/>
                <w:szCs w:val="24"/>
                <w:lang w:val="en-IN" w:eastAsia="en-IN" w:bidi="ar-SA"/>
              </w:rPr>
            </w:pPr>
            <w:r w:rsidRPr="00EB221A">
              <w:rPr>
                <w:rFonts w:eastAsia="Times New Roman"/>
                <w:color w:val="000000"/>
                <w:sz w:val="24"/>
                <w:lang w:eastAsia="en-IN" w:bidi="ar-SA"/>
              </w:rPr>
              <w:t>12.0</w:t>
            </w:r>
          </w:p>
        </w:tc>
        <w:tc>
          <w:tcPr>
            <w:tcW w:w="15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5E4F98C" w14:textId="77777777" w:rsidR="00EB221A" w:rsidRPr="00EB221A" w:rsidRDefault="00EB221A" w:rsidP="00EB221A">
            <w:pPr>
              <w:widowControl/>
              <w:autoSpaceDE/>
              <w:autoSpaceDN/>
              <w:jc w:val="center"/>
              <w:rPr>
                <w:rFonts w:eastAsia="Times New Roman"/>
                <w:color w:val="000000"/>
                <w:sz w:val="24"/>
                <w:szCs w:val="24"/>
                <w:lang w:val="en-IN" w:eastAsia="en-IN" w:bidi="ar-SA"/>
              </w:rPr>
            </w:pPr>
            <w:r w:rsidRPr="00EB221A">
              <w:rPr>
                <w:rFonts w:eastAsia="Times New Roman"/>
                <w:color w:val="000000"/>
                <w:sz w:val="24"/>
                <w:lang w:eastAsia="en-IN" w:bidi="ar-SA"/>
              </w:rPr>
              <w:t>190</w:t>
            </w:r>
          </w:p>
        </w:tc>
        <w:tc>
          <w:tcPr>
            <w:tcW w:w="116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C4666EB" w14:textId="77777777" w:rsidR="00EB221A" w:rsidRPr="00EB221A" w:rsidRDefault="00EB221A" w:rsidP="00EB221A">
            <w:pPr>
              <w:widowControl/>
              <w:autoSpaceDE/>
              <w:autoSpaceDN/>
              <w:jc w:val="center"/>
              <w:rPr>
                <w:rFonts w:eastAsia="Times New Roman"/>
                <w:color w:val="000000"/>
                <w:sz w:val="24"/>
                <w:szCs w:val="24"/>
                <w:lang w:val="en-IN" w:eastAsia="en-IN" w:bidi="ar-SA"/>
              </w:rPr>
            </w:pPr>
            <w:r w:rsidRPr="00EB221A">
              <w:rPr>
                <w:rFonts w:eastAsia="Times New Roman"/>
                <w:color w:val="000000"/>
                <w:sz w:val="24"/>
                <w:lang w:eastAsia="en-IN" w:bidi="ar-SA"/>
              </w:rPr>
              <w:t>33</w:t>
            </w:r>
          </w:p>
        </w:tc>
        <w:tc>
          <w:tcPr>
            <w:tcW w:w="20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E73756"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50000</w:t>
            </w:r>
            <w:r w:rsidRPr="00EB221A">
              <w:rPr>
                <w:rFonts w:eastAsia="Times New Roman"/>
                <w:color w:val="000000"/>
                <w:lang w:eastAsia="en-IN" w:bidi="ar-SA"/>
              </w:rPr>
              <w:br/>
              <w:t>Deadweight</w:t>
            </w:r>
          </w:p>
        </w:tc>
        <w:tc>
          <w:tcPr>
            <w:tcW w:w="36" w:type="dxa"/>
            <w:vAlign w:val="center"/>
            <w:hideMark/>
          </w:tcPr>
          <w:p w14:paraId="3842C2B9" w14:textId="77777777" w:rsidR="00EB221A" w:rsidRPr="00EB221A" w:rsidRDefault="00EB221A" w:rsidP="00EB221A">
            <w:pPr>
              <w:widowControl/>
              <w:autoSpaceDE/>
              <w:autoSpaceDN/>
              <w:rPr>
                <w:rFonts w:ascii="Times New Roman" w:eastAsia="Times New Roman" w:hAnsi="Times New Roman" w:cs="Times New Roman"/>
                <w:sz w:val="20"/>
                <w:szCs w:val="20"/>
                <w:lang w:val="en-IN" w:eastAsia="en-IN" w:bidi="ar-SA"/>
              </w:rPr>
            </w:pPr>
          </w:p>
        </w:tc>
      </w:tr>
      <w:tr w:rsidR="00EB221A" w:rsidRPr="00EB221A" w14:paraId="48A5DA98" w14:textId="77777777" w:rsidTr="00EB221A">
        <w:trPr>
          <w:trHeight w:val="315"/>
        </w:trPr>
        <w:tc>
          <w:tcPr>
            <w:tcW w:w="1720" w:type="dxa"/>
            <w:vMerge/>
            <w:tcBorders>
              <w:top w:val="nil"/>
              <w:left w:val="single" w:sz="8" w:space="0" w:color="000000"/>
              <w:bottom w:val="single" w:sz="8" w:space="0" w:color="000000"/>
              <w:right w:val="single" w:sz="8" w:space="0" w:color="000000"/>
            </w:tcBorders>
            <w:vAlign w:val="center"/>
            <w:hideMark/>
          </w:tcPr>
          <w:p w14:paraId="2FD852D6" w14:textId="77777777" w:rsidR="00EB221A" w:rsidRPr="00EB221A" w:rsidRDefault="00EB221A" w:rsidP="00EB221A">
            <w:pPr>
              <w:widowControl/>
              <w:autoSpaceDE/>
              <w:autoSpaceDN/>
              <w:rPr>
                <w:rFonts w:eastAsia="Times New Roman"/>
                <w:color w:val="000000"/>
                <w:lang w:val="en-IN" w:eastAsia="en-IN" w:bidi="ar-SA"/>
              </w:rPr>
            </w:pPr>
          </w:p>
        </w:tc>
        <w:tc>
          <w:tcPr>
            <w:tcW w:w="2100" w:type="dxa"/>
            <w:vMerge/>
            <w:tcBorders>
              <w:top w:val="nil"/>
              <w:left w:val="single" w:sz="8" w:space="0" w:color="000000"/>
              <w:bottom w:val="single" w:sz="8" w:space="0" w:color="000000"/>
              <w:right w:val="single" w:sz="8" w:space="0" w:color="000000"/>
            </w:tcBorders>
            <w:vAlign w:val="center"/>
            <w:hideMark/>
          </w:tcPr>
          <w:p w14:paraId="18EEB8E1" w14:textId="77777777" w:rsidR="00EB221A" w:rsidRPr="00EB221A" w:rsidRDefault="00EB221A" w:rsidP="00EB221A">
            <w:pPr>
              <w:widowControl/>
              <w:autoSpaceDE/>
              <w:autoSpaceDN/>
              <w:rPr>
                <w:rFonts w:eastAsia="Times New Roman"/>
                <w:color w:val="000000"/>
                <w:lang w:val="en-IN" w:eastAsia="en-IN" w:bidi="ar-SA"/>
              </w:rPr>
            </w:pPr>
          </w:p>
        </w:tc>
        <w:tc>
          <w:tcPr>
            <w:tcW w:w="1520" w:type="dxa"/>
            <w:vMerge/>
            <w:tcBorders>
              <w:top w:val="nil"/>
              <w:left w:val="single" w:sz="8" w:space="0" w:color="000000"/>
              <w:bottom w:val="single" w:sz="8" w:space="0" w:color="000000"/>
              <w:right w:val="single" w:sz="8" w:space="0" w:color="000000"/>
            </w:tcBorders>
            <w:vAlign w:val="center"/>
            <w:hideMark/>
          </w:tcPr>
          <w:p w14:paraId="1937611D" w14:textId="77777777" w:rsidR="00EB221A" w:rsidRPr="00EB221A" w:rsidRDefault="00EB221A" w:rsidP="00EB221A">
            <w:pPr>
              <w:widowControl/>
              <w:autoSpaceDE/>
              <w:autoSpaceDN/>
              <w:rPr>
                <w:rFonts w:eastAsia="Times New Roman"/>
                <w:color w:val="000000"/>
                <w:sz w:val="24"/>
                <w:szCs w:val="24"/>
                <w:lang w:val="en-IN" w:eastAsia="en-IN" w:bidi="ar-SA"/>
              </w:rPr>
            </w:pPr>
          </w:p>
        </w:tc>
        <w:tc>
          <w:tcPr>
            <w:tcW w:w="1520" w:type="dxa"/>
            <w:vMerge/>
            <w:tcBorders>
              <w:top w:val="nil"/>
              <w:left w:val="single" w:sz="8" w:space="0" w:color="000000"/>
              <w:bottom w:val="single" w:sz="8" w:space="0" w:color="000000"/>
              <w:right w:val="single" w:sz="8" w:space="0" w:color="000000"/>
            </w:tcBorders>
            <w:vAlign w:val="center"/>
            <w:hideMark/>
          </w:tcPr>
          <w:p w14:paraId="7C95530C" w14:textId="77777777" w:rsidR="00EB221A" w:rsidRPr="00EB221A" w:rsidRDefault="00EB221A" w:rsidP="00EB221A">
            <w:pPr>
              <w:widowControl/>
              <w:autoSpaceDE/>
              <w:autoSpaceDN/>
              <w:rPr>
                <w:rFonts w:eastAsia="Times New Roman"/>
                <w:color w:val="000000"/>
                <w:sz w:val="24"/>
                <w:szCs w:val="24"/>
                <w:lang w:val="en-IN" w:eastAsia="en-IN" w:bidi="ar-SA"/>
              </w:rPr>
            </w:pPr>
          </w:p>
        </w:tc>
        <w:tc>
          <w:tcPr>
            <w:tcW w:w="1160" w:type="dxa"/>
            <w:vMerge/>
            <w:tcBorders>
              <w:top w:val="nil"/>
              <w:left w:val="single" w:sz="8" w:space="0" w:color="000000"/>
              <w:bottom w:val="single" w:sz="8" w:space="0" w:color="000000"/>
              <w:right w:val="single" w:sz="8" w:space="0" w:color="000000"/>
            </w:tcBorders>
            <w:vAlign w:val="center"/>
            <w:hideMark/>
          </w:tcPr>
          <w:p w14:paraId="079FF870" w14:textId="77777777" w:rsidR="00EB221A" w:rsidRPr="00EB221A" w:rsidRDefault="00EB221A" w:rsidP="00EB221A">
            <w:pPr>
              <w:widowControl/>
              <w:autoSpaceDE/>
              <w:autoSpaceDN/>
              <w:rPr>
                <w:rFonts w:eastAsia="Times New Roman"/>
                <w:color w:val="000000"/>
                <w:sz w:val="24"/>
                <w:szCs w:val="24"/>
                <w:lang w:val="en-IN" w:eastAsia="en-IN" w:bidi="ar-SA"/>
              </w:rPr>
            </w:pPr>
          </w:p>
        </w:tc>
        <w:tc>
          <w:tcPr>
            <w:tcW w:w="2000" w:type="dxa"/>
            <w:vMerge/>
            <w:tcBorders>
              <w:top w:val="nil"/>
              <w:left w:val="single" w:sz="8" w:space="0" w:color="000000"/>
              <w:bottom w:val="single" w:sz="8" w:space="0" w:color="000000"/>
              <w:right w:val="single" w:sz="8" w:space="0" w:color="000000"/>
            </w:tcBorders>
            <w:vAlign w:val="center"/>
            <w:hideMark/>
          </w:tcPr>
          <w:p w14:paraId="1F0A8495" w14:textId="77777777" w:rsidR="00EB221A" w:rsidRPr="00EB221A" w:rsidRDefault="00EB221A" w:rsidP="00EB221A">
            <w:pPr>
              <w:widowControl/>
              <w:autoSpaceDE/>
              <w:autoSpaceDN/>
              <w:rPr>
                <w:rFonts w:eastAsia="Times New Roman"/>
                <w:color w:val="000000"/>
                <w:lang w:val="en-IN" w:eastAsia="en-IN" w:bidi="ar-SA"/>
              </w:rPr>
            </w:pPr>
          </w:p>
        </w:tc>
        <w:tc>
          <w:tcPr>
            <w:tcW w:w="36" w:type="dxa"/>
            <w:tcBorders>
              <w:top w:val="nil"/>
              <w:left w:val="nil"/>
              <w:bottom w:val="nil"/>
              <w:right w:val="nil"/>
            </w:tcBorders>
            <w:shd w:val="clear" w:color="auto" w:fill="auto"/>
            <w:noWrap/>
            <w:vAlign w:val="bottom"/>
            <w:hideMark/>
          </w:tcPr>
          <w:p w14:paraId="718CFBD4" w14:textId="77777777" w:rsidR="00EB221A" w:rsidRPr="00EB221A" w:rsidRDefault="00EB221A" w:rsidP="00EB221A">
            <w:pPr>
              <w:widowControl/>
              <w:autoSpaceDE/>
              <w:autoSpaceDN/>
              <w:jc w:val="center"/>
              <w:rPr>
                <w:rFonts w:eastAsia="Times New Roman"/>
                <w:color w:val="000000"/>
                <w:lang w:val="en-IN" w:eastAsia="en-IN" w:bidi="ar-SA"/>
              </w:rPr>
            </w:pPr>
          </w:p>
        </w:tc>
      </w:tr>
      <w:tr w:rsidR="00EB221A" w:rsidRPr="00EB221A" w14:paraId="12E560B7" w14:textId="77777777" w:rsidTr="00EB221A">
        <w:trPr>
          <w:trHeight w:val="300"/>
        </w:trPr>
        <w:tc>
          <w:tcPr>
            <w:tcW w:w="17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BFC653" w14:textId="79FC73E0"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Ultratech Old</w:t>
            </w:r>
            <w:r w:rsidRPr="00EB221A">
              <w:rPr>
                <w:rFonts w:eastAsia="Times New Roman"/>
                <w:color w:val="000000"/>
                <w:lang w:eastAsia="en-IN" w:bidi="ar-SA"/>
              </w:rPr>
              <w:br/>
              <w:t>(B</w:t>
            </w:r>
            <w:r>
              <w:rPr>
                <w:rFonts w:eastAsia="Times New Roman"/>
                <w:color w:val="000000"/>
                <w:lang w:eastAsia="en-IN" w:bidi="ar-SA"/>
              </w:rPr>
              <w:t>ol</w:t>
            </w:r>
            <w:r w:rsidRPr="00EB221A">
              <w:rPr>
                <w:rFonts w:eastAsia="Times New Roman"/>
                <w:color w:val="000000"/>
                <w:lang w:eastAsia="en-IN" w:bidi="ar-SA"/>
              </w:rPr>
              <w:t>l</w:t>
            </w:r>
            <w:r>
              <w:rPr>
                <w:rFonts w:eastAsia="Times New Roman"/>
                <w:color w:val="000000"/>
                <w:lang w:eastAsia="en-IN" w:bidi="ar-SA"/>
              </w:rPr>
              <w:t>a</w:t>
            </w:r>
            <w:r w:rsidRPr="00EB221A">
              <w:rPr>
                <w:rFonts w:eastAsia="Times New Roman"/>
                <w:color w:val="000000"/>
                <w:lang w:eastAsia="en-IN" w:bidi="ar-SA"/>
              </w:rPr>
              <w:t>rd 11 to 34)</w:t>
            </w:r>
          </w:p>
        </w:tc>
        <w:tc>
          <w:tcPr>
            <w:tcW w:w="210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1280E1B"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360</w:t>
            </w:r>
          </w:p>
        </w:tc>
        <w:tc>
          <w:tcPr>
            <w:tcW w:w="15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8B2053D" w14:textId="77777777" w:rsidR="00EB221A" w:rsidRPr="00EB221A" w:rsidRDefault="00EB221A" w:rsidP="00EB221A">
            <w:pPr>
              <w:widowControl/>
              <w:autoSpaceDE/>
              <w:autoSpaceDN/>
              <w:jc w:val="center"/>
              <w:rPr>
                <w:rFonts w:eastAsia="Times New Roman"/>
                <w:color w:val="000000"/>
                <w:sz w:val="24"/>
                <w:szCs w:val="24"/>
                <w:lang w:val="en-IN" w:eastAsia="en-IN" w:bidi="ar-SA"/>
              </w:rPr>
            </w:pPr>
            <w:r w:rsidRPr="00EB221A">
              <w:rPr>
                <w:rFonts w:eastAsia="Times New Roman"/>
                <w:color w:val="000000"/>
                <w:sz w:val="24"/>
                <w:lang w:eastAsia="en-IN" w:bidi="ar-SA"/>
              </w:rPr>
              <w:t>12.5</w:t>
            </w:r>
          </w:p>
        </w:tc>
        <w:tc>
          <w:tcPr>
            <w:tcW w:w="15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407FD06C"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200</w:t>
            </w:r>
          </w:p>
        </w:tc>
        <w:tc>
          <w:tcPr>
            <w:tcW w:w="116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26BA238" w14:textId="77777777" w:rsidR="00EB221A" w:rsidRPr="00EB221A" w:rsidRDefault="00EB221A" w:rsidP="00EB221A">
            <w:pPr>
              <w:widowControl/>
              <w:autoSpaceDE/>
              <w:autoSpaceDN/>
              <w:jc w:val="center"/>
              <w:rPr>
                <w:rFonts w:eastAsia="Times New Roman"/>
                <w:color w:val="000000"/>
                <w:sz w:val="24"/>
                <w:szCs w:val="24"/>
                <w:lang w:val="en-IN" w:eastAsia="en-IN" w:bidi="ar-SA"/>
              </w:rPr>
            </w:pPr>
            <w:r w:rsidRPr="00EB221A">
              <w:rPr>
                <w:rFonts w:eastAsia="Times New Roman"/>
                <w:color w:val="000000"/>
                <w:sz w:val="24"/>
                <w:lang w:eastAsia="en-IN" w:bidi="ar-SA"/>
              </w:rPr>
              <w:t>32</w:t>
            </w:r>
          </w:p>
        </w:tc>
        <w:tc>
          <w:tcPr>
            <w:tcW w:w="200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63AEFCB"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76500</w:t>
            </w:r>
          </w:p>
        </w:tc>
        <w:tc>
          <w:tcPr>
            <w:tcW w:w="36" w:type="dxa"/>
            <w:vAlign w:val="center"/>
            <w:hideMark/>
          </w:tcPr>
          <w:p w14:paraId="4E0E3A74" w14:textId="77777777" w:rsidR="00EB221A" w:rsidRPr="00EB221A" w:rsidRDefault="00EB221A" w:rsidP="00EB221A">
            <w:pPr>
              <w:widowControl/>
              <w:autoSpaceDE/>
              <w:autoSpaceDN/>
              <w:rPr>
                <w:rFonts w:ascii="Times New Roman" w:eastAsia="Times New Roman" w:hAnsi="Times New Roman" w:cs="Times New Roman"/>
                <w:sz w:val="20"/>
                <w:szCs w:val="20"/>
                <w:lang w:val="en-IN" w:eastAsia="en-IN" w:bidi="ar-SA"/>
              </w:rPr>
            </w:pPr>
          </w:p>
        </w:tc>
      </w:tr>
      <w:tr w:rsidR="00EB221A" w:rsidRPr="00EB221A" w14:paraId="160800BD" w14:textId="77777777" w:rsidTr="00EB221A">
        <w:trPr>
          <w:trHeight w:val="300"/>
        </w:trPr>
        <w:tc>
          <w:tcPr>
            <w:tcW w:w="1720" w:type="dxa"/>
            <w:vMerge/>
            <w:tcBorders>
              <w:top w:val="nil"/>
              <w:left w:val="single" w:sz="8" w:space="0" w:color="000000"/>
              <w:bottom w:val="single" w:sz="8" w:space="0" w:color="000000"/>
              <w:right w:val="single" w:sz="8" w:space="0" w:color="000000"/>
            </w:tcBorders>
            <w:vAlign w:val="center"/>
            <w:hideMark/>
          </w:tcPr>
          <w:p w14:paraId="04BC0787" w14:textId="77777777" w:rsidR="00EB221A" w:rsidRPr="00EB221A" w:rsidRDefault="00EB221A" w:rsidP="00EB221A">
            <w:pPr>
              <w:widowControl/>
              <w:autoSpaceDE/>
              <w:autoSpaceDN/>
              <w:rPr>
                <w:rFonts w:eastAsia="Times New Roman"/>
                <w:color w:val="000000"/>
                <w:lang w:val="en-IN" w:eastAsia="en-IN" w:bidi="ar-SA"/>
              </w:rPr>
            </w:pPr>
          </w:p>
        </w:tc>
        <w:tc>
          <w:tcPr>
            <w:tcW w:w="2100" w:type="dxa"/>
            <w:vMerge/>
            <w:tcBorders>
              <w:top w:val="nil"/>
              <w:left w:val="single" w:sz="8" w:space="0" w:color="000000"/>
              <w:bottom w:val="single" w:sz="8" w:space="0" w:color="000000"/>
              <w:right w:val="single" w:sz="8" w:space="0" w:color="000000"/>
            </w:tcBorders>
            <w:vAlign w:val="center"/>
            <w:hideMark/>
          </w:tcPr>
          <w:p w14:paraId="3C797E9D" w14:textId="77777777" w:rsidR="00EB221A" w:rsidRPr="00EB221A" w:rsidRDefault="00EB221A" w:rsidP="00EB221A">
            <w:pPr>
              <w:widowControl/>
              <w:autoSpaceDE/>
              <w:autoSpaceDN/>
              <w:rPr>
                <w:rFonts w:eastAsia="Times New Roman"/>
                <w:color w:val="000000"/>
                <w:lang w:val="en-IN" w:eastAsia="en-IN" w:bidi="ar-SA"/>
              </w:rPr>
            </w:pPr>
          </w:p>
        </w:tc>
        <w:tc>
          <w:tcPr>
            <w:tcW w:w="1520" w:type="dxa"/>
            <w:vMerge/>
            <w:tcBorders>
              <w:top w:val="nil"/>
              <w:left w:val="single" w:sz="8" w:space="0" w:color="000000"/>
              <w:bottom w:val="single" w:sz="8" w:space="0" w:color="000000"/>
              <w:right w:val="single" w:sz="8" w:space="0" w:color="000000"/>
            </w:tcBorders>
            <w:vAlign w:val="center"/>
            <w:hideMark/>
          </w:tcPr>
          <w:p w14:paraId="1BFB2C32" w14:textId="77777777" w:rsidR="00EB221A" w:rsidRPr="00EB221A" w:rsidRDefault="00EB221A" w:rsidP="00EB221A">
            <w:pPr>
              <w:widowControl/>
              <w:autoSpaceDE/>
              <w:autoSpaceDN/>
              <w:rPr>
                <w:rFonts w:eastAsia="Times New Roman"/>
                <w:color w:val="000000"/>
                <w:sz w:val="24"/>
                <w:szCs w:val="24"/>
                <w:lang w:val="en-IN" w:eastAsia="en-IN" w:bidi="ar-SA"/>
              </w:rPr>
            </w:pPr>
          </w:p>
        </w:tc>
        <w:tc>
          <w:tcPr>
            <w:tcW w:w="1520" w:type="dxa"/>
            <w:vMerge/>
            <w:tcBorders>
              <w:top w:val="nil"/>
              <w:left w:val="single" w:sz="8" w:space="0" w:color="000000"/>
              <w:bottom w:val="single" w:sz="8" w:space="0" w:color="000000"/>
              <w:right w:val="single" w:sz="8" w:space="0" w:color="000000"/>
            </w:tcBorders>
            <w:vAlign w:val="center"/>
            <w:hideMark/>
          </w:tcPr>
          <w:p w14:paraId="0DDB47DE" w14:textId="77777777" w:rsidR="00EB221A" w:rsidRPr="00EB221A" w:rsidRDefault="00EB221A" w:rsidP="00EB221A">
            <w:pPr>
              <w:widowControl/>
              <w:autoSpaceDE/>
              <w:autoSpaceDN/>
              <w:rPr>
                <w:rFonts w:eastAsia="Times New Roman"/>
                <w:color w:val="000000"/>
                <w:lang w:val="en-IN" w:eastAsia="en-IN" w:bidi="ar-SA"/>
              </w:rPr>
            </w:pPr>
          </w:p>
        </w:tc>
        <w:tc>
          <w:tcPr>
            <w:tcW w:w="1160" w:type="dxa"/>
            <w:vMerge/>
            <w:tcBorders>
              <w:top w:val="nil"/>
              <w:left w:val="single" w:sz="8" w:space="0" w:color="000000"/>
              <w:bottom w:val="single" w:sz="8" w:space="0" w:color="000000"/>
              <w:right w:val="single" w:sz="8" w:space="0" w:color="000000"/>
            </w:tcBorders>
            <w:vAlign w:val="center"/>
            <w:hideMark/>
          </w:tcPr>
          <w:p w14:paraId="3060D0FD" w14:textId="77777777" w:rsidR="00EB221A" w:rsidRPr="00EB221A" w:rsidRDefault="00EB221A" w:rsidP="00EB221A">
            <w:pPr>
              <w:widowControl/>
              <w:autoSpaceDE/>
              <w:autoSpaceDN/>
              <w:rPr>
                <w:rFonts w:eastAsia="Times New Roman"/>
                <w:color w:val="000000"/>
                <w:sz w:val="24"/>
                <w:szCs w:val="24"/>
                <w:lang w:val="en-IN" w:eastAsia="en-IN" w:bidi="ar-SA"/>
              </w:rPr>
            </w:pPr>
          </w:p>
        </w:tc>
        <w:tc>
          <w:tcPr>
            <w:tcW w:w="2000" w:type="dxa"/>
            <w:vMerge/>
            <w:tcBorders>
              <w:top w:val="nil"/>
              <w:left w:val="single" w:sz="8" w:space="0" w:color="000000"/>
              <w:bottom w:val="single" w:sz="8" w:space="0" w:color="000000"/>
              <w:right w:val="single" w:sz="8" w:space="0" w:color="000000"/>
            </w:tcBorders>
            <w:vAlign w:val="center"/>
            <w:hideMark/>
          </w:tcPr>
          <w:p w14:paraId="0D3E3C60" w14:textId="77777777" w:rsidR="00EB221A" w:rsidRPr="00EB221A" w:rsidRDefault="00EB221A" w:rsidP="00EB221A">
            <w:pPr>
              <w:widowControl/>
              <w:autoSpaceDE/>
              <w:autoSpaceDN/>
              <w:rPr>
                <w:rFonts w:eastAsia="Times New Roman"/>
                <w:color w:val="000000"/>
                <w:lang w:val="en-IN" w:eastAsia="en-IN" w:bidi="ar-SA"/>
              </w:rPr>
            </w:pPr>
          </w:p>
        </w:tc>
        <w:tc>
          <w:tcPr>
            <w:tcW w:w="36" w:type="dxa"/>
            <w:tcBorders>
              <w:top w:val="nil"/>
              <w:left w:val="nil"/>
              <w:bottom w:val="nil"/>
              <w:right w:val="nil"/>
            </w:tcBorders>
            <w:shd w:val="clear" w:color="auto" w:fill="auto"/>
            <w:noWrap/>
            <w:vAlign w:val="bottom"/>
            <w:hideMark/>
          </w:tcPr>
          <w:p w14:paraId="279EE6C6" w14:textId="77777777" w:rsidR="00EB221A" w:rsidRPr="00EB221A" w:rsidRDefault="00EB221A" w:rsidP="00EB221A">
            <w:pPr>
              <w:widowControl/>
              <w:autoSpaceDE/>
              <w:autoSpaceDN/>
              <w:jc w:val="center"/>
              <w:rPr>
                <w:rFonts w:eastAsia="Times New Roman"/>
                <w:color w:val="000000"/>
                <w:lang w:val="en-IN" w:eastAsia="en-IN" w:bidi="ar-SA"/>
              </w:rPr>
            </w:pPr>
          </w:p>
        </w:tc>
      </w:tr>
      <w:tr w:rsidR="00EB221A" w:rsidRPr="00EB221A" w14:paraId="281E6AAC" w14:textId="77777777" w:rsidTr="00EB221A">
        <w:trPr>
          <w:trHeight w:val="315"/>
        </w:trPr>
        <w:tc>
          <w:tcPr>
            <w:tcW w:w="1720" w:type="dxa"/>
            <w:vMerge/>
            <w:tcBorders>
              <w:top w:val="nil"/>
              <w:left w:val="single" w:sz="8" w:space="0" w:color="000000"/>
              <w:bottom w:val="single" w:sz="8" w:space="0" w:color="000000"/>
              <w:right w:val="single" w:sz="8" w:space="0" w:color="000000"/>
            </w:tcBorders>
            <w:vAlign w:val="center"/>
            <w:hideMark/>
          </w:tcPr>
          <w:p w14:paraId="4C111F16" w14:textId="77777777" w:rsidR="00EB221A" w:rsidRPr="00EB221A" w:rsidRDefault="00EB221A" w:rsidP="00EB221A">
            <w:pPr>
              <w:widowControl/>
              <w:autoSpaceDE/>
              <w:autoSpaceDN/>
              <w:rPr>
                <w:rFonts w:eastAsia="Times New Roman"/>
                <w:color w:val="000000"/>
                <w:lang w:val="en-IN" w:eastAsia="en-IN" w:bidi="ar-SA"/>
              </w:rPr>
            </w:pPr>
          </w:p>
        </w:tc>
        <w:tc>
          <w:tcPr>
            <w:tcW w:w="2100" w:type="dxa"/>
            <w:vMerge/>
            <w:tcBorders>
              <w:top w:val="nil"/>
              <w:left w:val="single" w:sz="8" w:space="0" w:color="000000"/>
              <w:bottom w:val="single" w:sz="8" w:space="0" w:color="000000"/>
              <w:right w:val="single" w:sz="8" w:space="0" w:color="000000"/>
            </w:tcBorders>
            <w:vAlign w:val="center"/>
            <w:hideMark/>
          </w:tcPr>
          <w:p w14:paraId="47E27352" w14:textId="77777777" w:rsidR="00EB221A" w:rsidRPr="00EB221A" w:rsidRDefault="00EB221A" w:rsidP="00EB221A">
            <w:pPr>
              <w:widowControl/>
              <w:autoSpaceDE/>
              <w:autoSpaceDN/>
              <w:rPr>
                <w:rFonts w:eastAsia="Times New Roman"/>
                <w:color w:val="000000"/>
                <w:lang w:val="en-IN" w:eastAsia="en-IN" w:bidi="ar-SA"/>
              </w:rPr>
            </w:pPr>
          </w:p>
        </w:tc>
        <w:tc>
          <w:tcPr>
            <w:tcW w:w="1520" w:type="dxa"/>
            <w:vMerge/>
            <w:tcBorders>
              <w:top w:val="nil"/>
              <w:left w:val="single" w:sz="8" w:space="0" w:color="000000"/>
              <w:bottom w:val="single" w:sz="8" w:space="0" w:color="000000"/>
              <w:right w:val="single" w:sz="8" w:space="0" w:color="000000"/>
            </w:tcBorders>
            <w:vAlign w:val="center"/>
            <w:hideMark/>
          </w:tcPr>
          <w:p w14:paraId="556EF2F2" w14:textId="77777777" w:rsidR="00EB221A" w:rsidRPr="00EB221A" w:rsidRDefault="00EB221A" w:rsidP="00EB221A">
            <w:pPr>
              <w:widowControl/>
              <w:autoSpaceDE/>
              <w:autoSpaceDN/>
              <w:rPr>
                <w:rFonts w:eastAsia="Times New Roman"/>
                <w:color w:val="000000"/>
                <w:sz w:val="24"/>
                <w:szCs w:val="24"/>
                <w:lang w:val="en-IN" w:eastAsia="en-IN" w:bidi="ar-SA"/>
              </w:rPr>
            </w:pPr>
          </w:p>
        </w:tc>
        <w:tc>
          <w:tcPr>
            <w:tcW w:w="1520" w:type="dxa"/>
            <w:vMerge/>
            <w:tcBorders>
              <w:top w:val="nil"/>
              <w:left w:val="single" w:sz="8" w:space="0" w:color="000000"/>
              <w:bottom w:val="single" w:sz="8" w:space="0" w:color="000000"/>
              <w:right w:val="single" w:sz="8" w:space="0" w:color="000000"/>
            </w:tcBorders>
            <w:vAlign w:val="center"/>
            <w:hideMark/>
          </w:tcPr>
          <w:p w14:paraId="1C6B05CF" w14:textId="77777777" w:rsidR="00EB221A" w:rsidRPr="00EB221A" w:rsidRDefault="00EB221A" w:rsidP="00EB221A">
            <w:pPr>
              <w:widowControl/>
              <w:autoSpaceDE/>
              <w:autoSpaceDN/>
              <w:rPr>
                <w:rFonts w:eastAsia="Times New Roman"/>
                <w:color w:val="000000"/>
                <w:lang w:val="en-IN" w:eastAsia="en-IN" w:bidi="ar-SA"/>
              </w:rPr>
            </w:pPr>
          </w:p>
        </w:tc>
        <w:tc>
          <w:tcPr>
            <w:tcW w:w="1160" w:type="dxa"/>
            <w:vMerge/>
            <w:tcBorders>
              <w:top w:val="nil"/>
              <w:left w:val="single" w:sz="8" w:space="0" w:color="000000"/>
              <w:bottom w:val="single" w:sz="8" w:space="0" w:color="000000"/>
              <w:right w:val="single" w:sz="8" w:space="0" w:color="000000"/>
            </w:tcBorders>
            <w:vAlign w:val="center"/>
            <w:hideMark/>
          </w:tcPr>
          <w:p w14:paraId="50CA8C26" w14:textId="77777777" w:rsidR="00EB221A" w:rsidRPr="00EB221A" w:rsidRDefault="00EB221A" w:rsidP="00EB221A">
            <w:pPr>
              <w:widowControl/>
              <w:autoSpaceDE/>
              <w:autoSpaceDN/>
              <w:rPr>
                <w:rFonts w:eastAsia="Times New Roman"/>
                <w:color w:val="000000"/>
                <w:sz w:val="24"/>
                <w:szCs w:val="24"/>
                <w:lang w:val="en-IN" w:eastAsia="en-IN" w:bidi="ar-SA"/>
              </w:rPr>
            </w:pPr>
          </w:p>
        </w:tc>
        <w:tc>
          <w:tcPr>
            <w:tcW w:w="2000" w:type="dxa"/>
            <w:vMerge/>
            <w:tcBorders>
              <w:top w:val="nil"/>
              <w:left w:val="single" w:sz="8" w:space="0" w:color="000000"/>
              <w:bottom w:val="single" w:sz="8" w:space="0" w:color="000000"/>
              <w:right w:val="single" w:sz="8" w:space="0" w:color="000000"/>
            </w:tcBorders>
            <w:vAlign w:val="center"/>
            <w:hideMark/>
          </w:tcPr>
          <w:p w14:paraId="056F5F41" w14:textId="77777777" w:rsidR="00EB221A" w:rsidRPr="00EB221A" w:rsidRDefault="00EB221A" w:rsidP="00EB221A">
            <w:pPr>
              <w:widowControl/>
              <w:autoSpaceDE/>
              <w:autoSpaceDN/>
              <w:rPr>
                <w:rFonts w:eastAsia="Times New Roman"/>
                <w:color w:val="000000"/>
                <w:lang w:val="en-IN" w:eastAsia="en-IN" w:bidi="ar-SA"/>
              </w:rPr>
            </w:pPr>
          </w:p>
        </w:tc>
        <w:tc>
          <w:tcPr>
            <w:tcW w:w="36" w:type="dxa"/>
            <w:tcBorders>
              <w:top w:val="nil"/>
              <w:left w:val="nil"/>
              <w:bottom w:val="nil"/>
              <w:right w:val="nil"/>
            </w:tcBorders>
            <w:shd w:val="clear" w:color="auto" w:fill="auto"/>
            <w:noWrap/>
            <w:vAlign w:val="bottom"/>
            <w:hideMark/>
          </w:tcPr>
          <w:p w14:paraId="1CA6051A" w14:textId="77777777" w:rsidR="00EB221A" w:rsidRPr="00EB221A" w:rsidRDefault="00EB221A" w:rsidP="00EB221A">
            <w:pPr>
              <w:widowControl/>
              <w:autoSpaceDE/>
              <w:autoSpaceDN/>
              <w:rPr>
                <w:rFonts w:ascii="Times New Roman" w:eastAsia="Times New Roman" w:hAnsi="Times New Roman" w:cs="Times New Roman"/>
                <w:sz w:val="20"/>
                <w:szCs w:val="20"/>
                <w:lang w:val="en-IN" w:eastAsia="en-IN" w:bidi="ar-SA"/>
              </w:rPr>
            </w:pPr>
          </w:p>
        </w:tc>
      </w:tr>
      <w:tr w:rsidR="00EB221A" w:rsidRPr="00EB221A" w14:paraId="2D377BD3" w14:textId="77777777" w:rsidTr="00EB221A">
        <w:trPr>
          <w:trHeight w:val="300"/>
        </w:trPr>
        <w:tc>
          <w:tcPr>
            <w:tcW w:w="17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1EF131D" w14:textId="39F1B458"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 xml:space="preserve">Ultratech New </w:t>
            </w:r>
            <w:r w:rsidRPr="00EB221A">
              <w:rPr>
                <w:rFonts w:eastAsia="Times New Roman"/>
                <w:color w:val="000000"/>
                <w:lang w:eastAsia="en-IN" w:bidi="ar-SA"/>
              </w:rPr>
              <w:br/>
              <w:t>(B</w:t>
            </w:r>
            <w:r>
              <w:rPr>
                <w:rFonts w:eastAsia="Times New Roman"/>
                <w:color w:val="000000"/>
                <w:lang w:eastAsia="en-IN" w:bidi="ar-SA"/>
              </w:rPr>
              <w:t>ol</w:t>
            </w:r>
            <w:r w:rsidRPr="00EB221A">
              <w:rPr>
                <w:rFonts w:eastAsia="Times New Roman"/>
                <w:color w:val="000000"/>
                <w:lang w:eastAsia="en-IN" w:bidi="ar-SA"/>
              </w:rPr>
              <w:t>l</w:t>
            </w:r>
            <w:r>
              <w:rPr>
                <w:rFonts w:eastAsia="Times New Roman"/>
                <w:color w:val="000000"/>
                <w:lang w:eastAsia="en-IN" w:bidi="ar-SA"/>
              </w:rPr>
              <w:t>a</w:t>
            </w:r>
            <w:r w:rsidRPr="00EB221A">
              <w:rPr>
                <w:rFonts w:eastAsia="Times New Roman"/>
                <w:color w:val="000000"/>
                <w:lang w:eastAsia="en-IN" w:bidi="ar-SA"/>
              </w:rPr>
              <w:t>rd 01 to 11)</w:t>
            </w:r>
          </w:p>
        </w:tc>
        <w:tc>
          <w:tcPr>
            <w:tcW w:w="210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BBD1614"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177</w:t>
            </w:r>
          </w:p>
        </w:tc>
        <w:tc>
          <w:tcPr>
            <w:tcW w:w="15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004CF3C" w14:textId="77777777" w:rsidR="00EB221A" w:rsidRPr="00EB221A" w:rsidRDefault="00EB221A" w:rsidP="00EB221A">
            <w:pPr>
              <w:widowControl/>
              <w:autoSpaceDE/>
              <w:autoSpaceDN/>
              <w:jc w:val="center"/>
              <w:rPr>
                <w:rFonts w:eastAsia="Times New Roman"/>
                <w:color w:val="000000"/>
                <w:sz w:val="24"/>
                <w:szCs w:val="24"/>
                <w:lang w:val="en-IN" w:eastAsia="en-IN" w:bidi="ar-SA"/>
              </w:rPr>
            </w:pPr>
            <w:r w:rsidRPr="00EB221A">
              <w:rPr>
                <w:rFonts w:eastAsia="Times New Roman"/>
                <w:color w:val="000000"/>
                <w:sz w:val="24"/>
                <w:lang w:eastAsia="en-IN" w:bidi="ar-SA"/>
              </w:rPr>
              <w:t>9.5</w:t>
            </w:r>
          </w:p>
        </w:tc>
        <w:tc>
          <w:tcPr>
            <w:tcW w:w="152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38F2610"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158</w:t>
            </w:r>
          </w:p>
        </w:tc>
        <w:tc>
          <w:tcPr>
            <w:tcW w:w="116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15B3F18E" w14:textId="77777777" w:rsidR="00EB221A" w:rsidRPr="00EB221A" w:rsidRDefault="00EB221A" w:rsidP="00EB221A">
            <w:pPr>
              <w:widowControl/>
              <w:autoSpaceDE/>
              <w:autoSpaceDN/>
              <w:jc w:val="center"/>
              <w:rPr>
                <w:rFonts w:eastAsia="Times New Roman"/>
                <w:color w:val="000000"/>
                <w:sz w:val="24"/>
                <w:szCs w:val="24"/>
                <w:lang w:val="en-IN" w:eastAsia="en-IN" w:bidi="ar-SA"/>
              </w:rPr>
            </w:pPr>
            <w:r w:rsidRPr="00EB221A">
              <w:rPr>
                <w:rFonts w:eastAsia="Times New Roman"/>
                <w:color w:val="000000"/>
                <w:sz w:val="24"/>
                <w:lang w:eastAsia="en-IN" w:bidi="ar-SA"/>
              </w:rPr>
              <w:t>32</w:t>
            </w:r>
          </w:p>
        </w:tc>
        <w:tc>
          <w:tcPr>
            <w:tcW w:w="200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346A1D7" w14:textId="77777777" w:rsidR="00EB221A" w:rsidRPr="00EB221A" w:rsidRDefault="00EB221A" w:rsidP="00EB221A">
            <w:pPr>
              <w:widowControl/>
              <w:autoSpaceDE/>
              <w:autoSpaceDN/>
              <w:jc w:val="center"/>
              <w:rPr>
                <w:rFonts w:eastAsia="Times New Roman"/>
                <w:color w:val="000000"/>
                <w:lang w:val="en-IN" w:eastAsia="en-IN" w:bidi="ar-SA"/>
              </w:rPr>
            </w:pPr>
            <w:r w:rsidRPr="00EB221A">
              <w:rPr>
                <w:rFonts w:eastAsia="Times New Roman"/>
                <w:color w:val="000000"/>
                <w:lang w:eastAsia="en-IN" w:bidi="ar-SA"/>
              </w:rPr>
              <w:t>52000</w:t>
            </w:r>
          </w:p>
        </w:tc>
        <w:tc>
          <w:tcPr>
            <w:tcW w:w="36" w:type="dxa"/>
            <w:vAlign w:val="center"/>
            <w:hideMark/>
          </w:tcPr>
          <w:p w14:paraId="37BB72FF" w14:textId="77777777" w:rsidR="00EB221A" w:rsidRPr="00EB221A" w:rsidRDefault="00EB221A" w:rsidP="00EB221A">
            <w:pPr>
              <w:widowControl/>
              <w:autoSpaceDE/>
              <w:autoSpaceDN/>
              <w:rPr>
                <w:rFonts w:ascii="Times New Roman" w:eastAsia="Times New Roman" w:hAnsi="Times New Roman" w:cs="Times New Roman"/>
                <w:sz w:val="20"/>
                <w:szCs w:val="20"/>
                <w:lang w:val="en-IN" w:eastAsia="en-IN" w:bidi="ar-SA"/>
              </w:rPr>
            </w:pPr>
          </w:p>
        </w:tc>
      </w:tr>
      <w:tr w:rsidR="00EB221A" w:rsidRPr="00EB221A" w14:paraId="418433B7" w14:textId="77777777" w:rsidTr="00EB221A">
        <w:trPr>
          <w:trHeight w:val="300"/>
        </w:trPr>
        <w:tc>
          <w:tcPr>
            <w:tcW w:w="1720" w:type="dxa"/>
            <w:vMerge/>
            <w:tcBorders>
              <w:top w:val="nil"/>
              <w:left w:val="single" w:sz="8" w:space="0" w:color="000000"/>
              <w:bottom w:val="single" w:sz="8" w:space="0" w:color="000000"/>
              <w:right w:val="single" w:sz="8" w:space="0" w:color="000000"/>
            </w:tcBorders>
            <w:vAlign w:val="center"/>
            <w:hideMark/>
          </w:tcPr>
          <w:p w14:paraId="449629AA" w14:textId="77777777" w:rsidR="00EB221A" w:rsidRPr="00EB221A" w:rsidRDefault="00EB221A" w:rsidP="00EB221A">
            <w:pPr>
              <w:widowControl/>
              <w:autoSpaceDE/>
              <w:autoSpaceDN/>
              <w:rPr>
                <w:rFonts w:eastAsia="Times New Roman"/>
                <w:color w:val="000000"/>
                <w:lang w:val="en-IN" w:eastAsia="en-IN" w:bidi="ar-SA"/>
              </w:rPr>
            </w:pPr>
          </w:p>
        </w:tc>
        <w:tc>
          <w:tcPr>
            <w:tcW w:w="2100" w:type="dxa"/>
            <w:vMerge/>
            <w:tcBorders>
              <w:top w:val="nil"/>
              <w:left w:val="single" w:sz="8" w:space="0" w:color="000000"/>
              <w:bottom w:val="single" w:sz="8" w:space="0" w:color="000000"/>
              <w:right w:val="single" w:sz="8" w:space="0" w:color="000000"/>
            </w:tcBorders>
            <w:vAlign w:val="center"/>
            <w:hideMark/>
          </w:tcPr>
          <w:p w14:paraId="4FC93AB2" w14:textId="77777777" w:rsidR="00EB221A" w:rsidRPr="00EB221A" w:rsidRDefault="00EB221A" w:rsidP="00EB221A">
            <w:pPr>
              <w:widowControl/>
              <w:autoSpaceDE/>
              <w:autoSpaceDN/>
              <w:rPr>
                <w:rFonts w:eastAsia="Times New Roman"/>
                <w:color w:val="000000"/>
                <w:lang w:val="en-IN" w:eastAsia="en-IN" w:bidi="ar-SA"/>
              </w:rPr>
            </w:pPr>
          </w:p>
        </w:tc>
        <w:tc>
          <w:tcPr>
            <w:tcW w:w="1520" w:type="dxa"/>
            <w:vMerge/>
            <w:tcBorders>
              <w:top w:val="nil"/>
              <w:left w:val="single" w:sz="8" w:space="0" w:color="000000"/>
              <w:bottom w:val="single" w:sz="8" w:space="0" w:color="000000"/>
              <w:right w:val="single" w:sz="8" w:space="0" w:color="000000"/>
            </w:tcBorders>
            <w:vAlign w:val="center"/>
            <w:hideMark/>
          </w:tcPr>
          <w:p w14:paraId="75DD93A1" w14:textId="77777777" w:rsidR="00EB221A" w:rsidRPr="00EB221A" w:rsidRDefault="00EB221A" w:rsidP="00EB221A">
            <w:pPr>
              <w:widowControl/>
              <w:autoSpaceDE/>
              <w:autoSpaceDN/>
              <w:rPr>
                <w:rFonts w:eastAsia="Times New Roman"/>
                <w:color w:val="000000"/>
                <w:sz w:val="24"/>
                <w:szCs w:val="24"/>
                <w:lang w:val="en-IN" w:eastAsia="en-IN" w:bidi="ar-SA"/>
              </w:rPr>
            </w:pPr>
          </w:p>
        </w:tc>
        <w:tc>
          <w:tcPr>
            <w:tcW w:w="1520" w:type="dxa"/>
            <w:vMerge/>
            <w:tcBorders>
              <w:top w:val="nil"/>
              <w:left w:val="single" w:sz="8" w:space="0" w:color="000000"/>
              <w:bottom w:val="single" w:sz="8" w:space="0" w:color="000000"/>
              <w:right w:val="single" w:sz="8" w:space="0" w:color="000000"/>
            </w:tcBorders>
            <w:vAlign w:val="center"/>
            <w:hideMark/>
          </w:tcPr>
          <w:p w14:paraId="507586F1" w14:textId="77777777" w:rsidR="00EB221A" w:rsidRPr="00EB221A" w:rsidRDefault="00EB221A" w:rsidP="00EB221A">
            <w:pPr>
              <w:widowControl/>
              <w:autoSpaceDE/>
              <w:autoSpaceDN/>
              <w:rPr>
                <w:rFonts w:eastAsia="Times New Roman"/>
                <w:color w:val="000000"/>
                <w:lang w:val="en-IN" w:eastAsia="en-IN" w:bidi="ar-SA"/>
              </w:rPr>
            </w:pPr>
          </w:p>
        </w:tc>
        <w:tc>
          <w:tcPr>
            <w:tcW w:w="1160" w:type="dxa"/>
            <w:vMerge/>
            <w:tcBorders>
              <w:top w:val="nil"/>
              <w:left w:val="single" w:sz="8" w:space="0" w:color="000000"/>
              <w:bottom w:val="single" w:sz="8" w:space="0" w:color="000000"/>
              <w:right w:val="single" w:sz="8" w:space="0" w:color="000000"/>
            </w:tcBorders>
            <w:vAlign w:val="center"/>
            <w:hideMark/>
          </w:tcPr>
          <w:p w14:paraId="47C6A457" w14:textId="77777777" w:rsidR="00EB221A" w:rsidRPr="00EB221A" w:rsidRDefault="00EB221A" w:rsidP="00EB221A">
            <w:pPr>
              <w:widowControl/>
              <w:autoSpaceDE/>
              <w:autoSpaceDN/>
              <w:rPr>
                <w:rFonts w:eastAsia="Times New Roman"/>
                <w:color w:val="000000"/>
                <w:sz w:val="24"/>
                <w:szCs w:val="24"/>
                <w:lang w:val="en-IN" w:eastAsia="en-IN" w:bidi="ar-SA"/>
              </w:rPr>
            </w:pPr>
          </w:p>
        </w:tc>
        <w:tc>
          <w:tcPr>
            <w:tcW w:w="2000" w:type="dxa"/>
            <w:vMerge/>
            <w:tcBorders>
              <w:top w:val="nil"/>
              <w:left w:val="single" w:sz="8" w:space="0" w:color="000000"/>
              <w:bottom w:val="single" w:sz="8" w:space="0" w:color="000000"/>
              <w:right w:val="single" w:sz="8" w:space="0" w:color="000000"/>
            </w:tcBorders>
            <w:vAlign w:val="center"/>
            <w:hideMark/>
          </w:tcPr>
          <w:p w14:paraId="2A9B80D0" w14:textId="77777777" w:rsidR="00EB221A" w:rsidRPr="00EB221A" w:rsidRDefault="00EB221A" w:rsidP="00EB221A">
            <w:pPr>
              <w:widowControl/>
              <w:autoSpaceDE/>
              <w:autoSpaceDN/>
              <w:rPr>
                <w:rFonts w:eastAsia="Times New Roman"/>
                <w:color w:val="000000"/>
                <w:lang w:val="en-IN" w:eastAsia="en-IN" w:bidi="ar-SA"/>
              </w:rPr>
            </w:pPr>
          </w:p>
        </w:tc>
        <w:tc>
          <w:tcPr>
            <w:tcW w:w="36" w:type="dxa"/>
            <w:tcBorders>
              <w:top w:val="nil"/>
              <w:left w:val="nil"/>
              <w:bottom w:val="nil"/>
              <w:right w:val="nil"/>
            </w:tcBorders>
            <w:shd w:val="clear" w:color="auto" w:fill="auto"/>
            <w:noWrap/>
            <w:vAlign w:val="bottom"/>
            <w:hideMark/>
          </w:tcPr>
          <w:p w14:paraId="2AA971EC" w14:textId="77777777" w:rsidR="00EB221A" w:rsidRPr="00EB221A" w:rsidRDefault="00EB221A" w:rsidP="00EB221A">
            <w:pPr>
              <w:widowControl/>
              <w:autoSpaceDE/>
              <w:autoSpaceDN/>
              <w:jc w:val="center"/>
              <w:rPr>
                <w:rFonts w:eastAsia="Times New Roman"/>
                <w:color w:val="000000"/>
                <w:lang w:val="en-IN" w:eastAsia="en-IN" w:bidi="ar-SA"/>
              </w:rPr>
            </w:pPr>
          </w:p>
        </w:tc>
      </w:tr>
      <w:tr w:rsidR="00EB221A" w:rsidRPr="00EB221A" w14:paraId="7D295481" w14:textId="77777777" w:rsidTr="00EB221A">
        <w:trPr>
          <w:trHeight w:val="315"/>
        </w:trPr>
        <w:tc>
          <w:tcPr>
            <w:tcW w:w="1720" w:type="dxa"/>
            <w:vMerge/>
            <w:tcBorders>
              <w:top w:val="nil"/>
              <w:left w:val="single" w:sz="8" w:space="0" w:color="000000"/>
              <w:bottom w:val="single" w:sz="8" w:space="0" w:color="000000"/>
              <w:right w:val="single" w:sz="8" w:space="0" w:color="000000"/>
            </w:tcBorders>
            <w:vAlign w:val="center"/>
            <w:hideMark/>
          </w:tcPr>
          <w:p w14:paraId="07C0CA2D" w14:textId="77777777" w:rsidR="00EB221A" w:rsidRPr="00EB221A" w:rsidRDefault="00EB221A" w:rsidP="00EB221A">
            <w:pPr>
              <w:widowControl/>
              <w:autoSpaceDE/>
              <w:autoSpaceDN/>
              <w:rPr>
                <w:rFonts w:eastAsia="Times New Roman"/>
                <w:color w:val="000000"/>
                <w:lang w:val="en-IN" w:eastAsia="en-IN" w:bidi="ar-SA"/>
              </w:rPr>
            </w:pPr>
          </w:p>
        </w:tc>
        <w:tc>
          <w:tcPr>
            <w:tcW w:w="2100" w:type="dxa"/>
            <w:vMerge/>
            <w:tcBorders>
              <w:top w:val="nil"/>
              <w:left w:val="single" w:sz="8" w:space="0" w:color="000000"/>
              <w:bottom w:val="single" w:sz="8" w:space="0" w:color="000000"/>
              <w:right w:val="single" w:sz="8" w:space="0" w:color="000000"/>
            </w:tcBorders>
            <w:vAlign w:val="center"/>
            <w:hideMark/>
          </w:tcPr>
          <w:p w14:paraId="0A18D9E5" w14:textId="77777777" w:rsidR="00EB221A" w:rsidRPr="00EB221A" w:rsidRDefault="00EB221A" w:rsidP="00EB221A">
            <w:pPr>
              <w:widowControl/>
              <w:autoSpaceDE/>
              <w:autoSpaceDN/>
              <w:rPr>
                <w:rFonts w:eastAsia="Times New Roman"/>
                <w:color w:val="000000"/>
                <w:lang w:val="en-IN" w:eastAsia="en-IN" w:bidi="ar-SA"/>
              </w:rPr>
            </w:pPr>
          </w:p>
        </w:tc>
        <w:tc>
          <w:tcPr>
            <w:tcW w:w="1520" w:type="dxa"/>
            <w:vMerge/>
            <w:tcBorders>
              <w:top w:val="nil"/>
              <w:left w:val="single" w:sz="8" w:space="0" w:color="000000"/>
              <w:bottom w:val="single" w:sz="8" w:space="0" w:color="000000"/>
              <w:right w:val="single" w:sz="8" w:space="0" w:color="000000"/>
            </w:tcBorders>
            <w:vAlign w:val="center"/>
            <w:hideMark/>
          </w:tcPr>
          <w:p w14:paraId="766BECD9" w14:textId="77777777" w:rsidR="00EB221A" w:rsidRPr="00EB221A" w:rsidRDefault="00EB221A" w:rsidP="00EB221A">
            <w:pPr>
              <w:widowControl/>
              <w:autoSpaceDE/>
              <w:autoSpaceDN/>
              <w:rPr>
                <w:rFonts w:eastAsia="Times New Roman"/>
                <w:color w:val="000000"/>
                <w:sz w:val="24"/>
                <w:szCs w:val="24"/>
                <w:lang w:val="en-IN" w:eastAsia="en-IN" w:bidi="ar-SA"/>
              </w:rPr>
            </w:pPr>
          </w:p>
        </w:tc>
        <w:tc>
          <w:tcPr>
            <w:tcW w:w="1520" w:type="dxa"/>
            <w:vMerge/>
            <w:tcBorders>
              <w:top w:val="nil"/>
              <w:left w:val="single" w:sz="8" w:space="0" w:color="000000"/>
              <w:bottom w:val="single" w:sz="8" w:space="0" w:color="000000"/>
              <w:right w:val="single" w:sz="8" w:space="0" w:color="000000"/>
            </w:tcBorders>
            <w:vAlign w:val="center"/>
            <w:hideMark/>
          </w:tcPr>
          <w:p w14:paraId="256A25B0" w14:textId="77777777" w:rsidR="00EB221A" w:rsidRPr="00EB221A" w:rsidRDefault="00EB221A" w:rsidP="00EB221A">
            <w:pPr>
              <w:widowControl/>
              <w:autoSpaceDE/>
              <w:autoSpaceDN/>
              <w:rPr>
                <w:rFonts w:eastAsia="Times New Roman"/>
                <w:color w:val="000000"/>
                <w:lang w:val="en-IN" w:eastAsia="en-IN" w:bidi="ar-SA"/>
              </w:rPr>
            </w:pPr>
          </w:p>
        </w:tc>
        <w:tc>
          <w:tcPr>
            <w:tcW w:w="1160" w:type="dxa"/>
            <w:vMerge/>
            <w:tcBorders>
              <w:top w:val="nil"/>
              <w:left w:val="single" w:sz="8" w:space="0" w:color="000000"/>
              <w:bottom w:val="single" w:sz="8" w:space="0" w:color="000000"/>
              <w:right w:val="single" w:sz="8" w:space="0" w:color="000000"/>
            </w:tcBorders>
            <w:vAlign w:val="center"/>
            <w:hideMark/>
          </w:tcPr>
          <w:p w14:paraId="7434974B" w14:textId="77777777" w:rsidR="00EB221A" w:rsidRPr="00EB221A" w:rsidRDefault="00EB221A" w:rsidP="00EB221A">
            <w:pPr>
              <w:widowControl/>
              <w:autoSpaceDE/>
              <w:autoSpaceDN/>
              <w:rPr>
                <w:rFonts w:eastAsia="Times New Roman"/>
                <w:color w:val="000000"/>
                <w:sz w:val="24"/>
                <w:szCs w:val="24"/>
                <w:lang w:val="en-IN" w:eastAsia="en-IN" w:bidi="ar-SA"/>
              </w:rPr>
            </w:pPr>
          </w:p>
        </w:tc>
        <w:tc>
          <w:tcPr>
            <w:tcW w:w="2000" w:type="dxa"/>
            <w:vMerge/>
            <w:tcBorders>
              <w:top w:val="nil"/>
              <w:left w:val="single" w:sz="8" w:space="0" w:color="000000"/>
              <w:bottom w:val="single" w:sz="8" w:space="0" w:color="000000"/>
              <w:right w:val="single" w:sz="8" w:space="0" w:color="000000"/>
            </w:tcBorders>
            <w:vAlign w:val="center"/>
            <w:hideMark/>
          </w:tcPr>
          <w:p w14:paraId="209D0797" w14:textId="77777777" w:rsidR="00EB221A" w:rsidRPr="00EB221A" w:rsidRDefault="00EB221A" w:rsidP="00EB221A">
            <w:pPr>
              <w:widowControl/>
              <w:autoSpaceDE/>
              <w:autoSpaceDN/>
              <w:rPr>
                <w:rFonts w:eastAsia="Times New Roman"/>
                <w:color w:val="000000"/>
                <w:lang w:val="en-IN" w:eastAsia="en-IN" w:bidi="ar-SA"/>
              </w:rPr>
            </w:pPr>
          </w:p>
        </w:tc>
        <w:tc>
          <w:tcPr>
            <w:tcW w:w="36" w:type="dxa"/>
            <w:tcBorders>
              <w:top w:val="nil"/>
              <w:left w:val="nil"/>
              <w:bottom w:val="nil"/>
              <w:right w:val="nil"/>
            </w:tcBorders>
            <w:shd w:val="clear" w:color="auto" w:fill="auto"/>
            <w:noWrap/>
            <w:vAlign w:val="bottom"/>
            <w:hideMark/>
          </w:tcPr>
          <w:p w14:paraId="433902B3" w14:textId="77777777" w:rsidR="00EB221A" w:rsidRPr="00EB221A" w:rsidRDefault="00EB221A" w:rsidP="00EB221A">
            <w:pPr>
              <w:widowControl/>
              <w:autoSpaceDE/>
              <w:autoSpaceDN/>
              <w:rPr>
                <w:rFonts w:ascii="Times New Roman" w:eastAsia="Times New Roman" w:hAnsi="Times New Roman" w:cs="Times New Roman"/>
                <w:sz w:val="20"/>
                <w:szCs w:val="20"/>
                <w:lang w:val="en-IN" w:eastAsia="en-IN" w:bidi="ar-SA"/>
              </w:rPr>
            </w:pPr>
          </w:p>
        </w:tc>
      </w:tr>
    </w:tbl>
    <w:p w14:paraId="36F0B545" w14:textId="77777777" w:rsidR="00EB221A" w:rsidRDefault="00EB221A">
      <w:pPr>
        <w:pStyle w:val="BodyText"/>
        <w:spacing w:line="357" w:lineRule="auto"/>
        <w:ind w:left="1020" w:right="717"/>
      </w:pPr>
    </w:p>
    <w:p w14:paraId="681ECA73" w14:textId="77777777" w:rsidR="00A57335" w:rsidRDefault="00A57335">
      <w:pPr>
        <w:pStyle w:val="BodyText"/>
        <w:rPr>
          <w:sz w:val="20"/>
        </w:rPr>
      </w:pPr>
    </w:p>
    <w:p w14:paraId="00498AA7" w14:textId="77777777" w:rsidR="00A57335" w:rsidRDefault="00A57335">
      <w:pPr>
        <w:pStyle w:val="BodyText"/>
        <w:spacing w:before="4" w:after="1"/>
        <w:rPr>
          <w:sz w:val="12"/>
        </w:rPr>
      </w:pPr>
    </w:p>
    <w:tbl>
      <w:tblPr>
        <w:tblW w:w="0" w:type="auto"/>
        <w:tblInd w:w="1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21"/>
        <w:gridCol w:w="2858"/>
        <w:gridCol w:w="827"/>
        <w:gridCol w:w="2411"/>
      </w:tblGrid>
      <w:tr w:rsidR="00A57335" w14:paraId="2EE829EA" w14:textId="77777777">
        <w:trPr>
          <w:trHeight w:val="497"/>
        </w:trPr>
        <w:tc>
          <w:tcPr>
            <w:tcW w:w="2021" w:type="dxa"/>
            <w:tcBorders>
              <w:top w:val="nil"/>
              <w:left w:val="nil"/>
              <w:bottom w:val="nil"/>
              <w:right w:val="nil"/>
            </w:tcBorders>
          </w:tcPr>
          <w:p w14:paraId="2621994C" w14:textId="77777777" w:rsidR="00A57335" w:rsidRDefault="00F93724">
            <w:pPr>
              <w:pStyle w:val="TableParagraph"/>
              <w:spacing w:line="247" w:lineRule="exact"/>
              <w:ind w:left="9"/>
            </w:pPr>
            <w:r>
              <w:t>BERTHS:</w:t>
            </w:r>
          </w:p>
        </w:tc>
        <w:tc>
          <w:tcPr>
            <w:tcW w:w="2858" w:type="dxa"/>
            <w:tcBorders>
              <w:top w:val="nil"/>
              <w:left w:val="nil"/>
              <w:bottom w:val="nil"/>
              <w:right w:val="nil"/>
            </w:tcBorders>
          </w:tcPr>
          <w:p w14:paraId="7202B8AC" w14:textId="77777777" w:rsidR="00A57335" w:rsidRDefault="00A57335">
            <w:pPr>
              <w:pStyle w:val="TableParagraph"/>
              <w:rPr>
                <w:rFonts w:ascii="Times New Roman"/>
              </w:rPr>
            </w:pPr>
          </w:p>
        </w:tc>
        <w:tc>
          <w:tcPr>
            <w:tcW w:w="827" w:type="dxa"/>
            <w:tcBorders>
              <w:top w:val="nil"/>
              <w:left w:val="nil"/>
              <w:bottom w:val="nil"/>
              <w:right w:val="nil"/>
            </w:tcBorders>
          </w:tcPr>
          <w:p w14:paraId="6D7383EF" w14:textId="77777777" w:rsidR="00A57335" w:rsidRDefault="00A57335">
            <w:pPr>
              <w:pStyle w:val="TableParagraph"/>
              <w:rPr>
                <w:rFonts w:ascii="Times New Roman"/>
              </w:rPr>
            </w:pPr>
          </w:p>
        </w:tc>
        <w:tc>
          <w:tcPr>
            <w:tcW w:w="2411" w:type="dxa"/>
            <w:tcBorders>
              <w:top w:val="nil"/>
              <w:left w:val="nil"/>
              <w:bottom w:val="nil"/>
              <w:right w:val="nil"/>
            </w:tcBorders>
          </w:tcPr>
          <w:p w14:paraId="039965EF" w14:textId="77777777" w:rsidR="00A57335" w:rsidRDefault="00A57335">
            <w:pPr>
              <w:pStyle w:val="TableParagraph"/>
              <w:rPr>
                <w:rFonts w:ascii="Times New Roman"/>
              </w:rPr>
            </w:pPr>
          </w:p>
        </w:tc>
      </w:tr>
      <w:tr w:rsidR="00A57335" w14:paraId="647DB570" w14:textId="77777777">
        <w:trPr>
          <w:trHeight w:val="752"/>
        </w:trPr>
        <w:tc>
          <w:tcPr>
            <w:tcW w:w="2021" w:type="dxa"/>
            <w:tcBorders>
              <w:top w:val="nil"/>
              <w:left w:val="nil"/>
              <w:right w:val="nil"/>
            </w:tcBorders>
          </w:tcPr>
          <w:p w14:paraId="1B9CB04E" w14:textId="77777777" w:rsidR="00A57335" w:rsidRDefault="00A57335">
            <w:pPr>
              <w:pStyle w:val="TableParagraph"/>
              <w:spacing w:before="3"/>
              <w:rPr>
                <w:sz w:val="21"/>
              </w:rPr>
            </w:pPr>
          </w:p>
          <w:p w14:paraId="65245FF3" w14:textId="77777777" w:rsidR="00A57335" w:rsidRDefault="00F93724">
            <w:pPr>
              <w:pStyle w:val="TableParagraph"/>
              <w:ind w:left="9"/>
            </w:pPr>
            <w:r>
              <w:t>GPPL JETTY</w:t>
            </w:r>
          </w:p>
        </w:tc>
        <w:tc>
          <w:tcPr>
            <w:tcW w:w="2858" w:type="dxa"/>
            <w:tcBorders>
              <w:top w:val="nil"/>
              <w:left w:val="nil"/>
              <w:right w:val="nil"/>
            </w:tcBorders>
          </w:tcPr>
          <w:p w14:paraId="3F81CF49" w14:textId="77777777" w:rsidR="00A57335" w:rsidRDefault="00A57335">
            <w:pPr>
              <w:pStyle w:val="TableParagraph"/>
              <w:rPr>
                <w:rFonts w:ascii="Times New Roman"/>
              </w:rPr>
            </w:pPr>
          </w:p>
        </w:tc>
        <w:tc>
          <w:tcPr>
            <w:tcW w:w="827" w:type="dxa"/>
            <w:tcBorders>
              <w:top w:val="nil"/>
              <w:left w:val="nil"/>
              <w:right w:val="nil"/>
            </w:tcBorders>
          </w:tcPr>
          <w:p w14:paraId="71F9ED79" w14:textId="77777777" w:rsidR="00A57335" w:rsidRDefault="00A57335">
            <w:pPr>
              <w:pStyle w:val="TableParagraph"/>
              <w:rPr>
                <w:rFonts w:ascii="Times New Roman"/>
              </w:rPr>
            </w:pPr>
          </w:p>
        </w:tc>
        <w:tc>
          <w:tcPr>
            <w:tcW w:w="2411" w:type="dxa"/>
            <w:tcBorders>
              <w:top w:val="nil"/>
              <w:left w:val="nil"/>
              <w:right w:val="nil"/>
            </w:tcBorders>
          </w:tcPr>
          <w:p w14:paraId="1C181F83" w14:textId="77777777" w:rsidR="00A57335" w:rsidRDefault="00A57335">
            <w:pPr>
              <w:pStyle w:val="TableParagraph"/>
              <w:rPr>
                <w:rFonts w:ascii="Times New Roman"/>
              </w:rPr>
            </w:pPr>
          </w:p>
        </w:tc>
      </w:tr>
      <w:tr w:rsidR="00A57335" w14:paraId="7BF61438" w14:textId="77777777">
        <w:trPr>
          <w:trHeight w:val="239"/>
        </w:trPr>
        <w:tc>
          <w:tcPr>
            <w:tcW w:w="2021" w:type="dxa"/>
          </w:tcPr>
          <w:p w14:paraId="45A66327" w14:textId="77777777" w:rsidR="00A57335" w:rsidRDefault="00F93724">
            <w:pPr>
              <w:pStyle w:val="TableParagraph"/>
              <w:spacing w:line="219" w:lineRule="exact"/>
              <w:ind w:left="110"/>
            </w:pPr>
            <w:r>
              <w:t>NORTH END</w:t>
            </w:r>
          </w:p>
        </w:tc>
        <w:tc>
          <w:tcPr>
            <w:tcW w:w="2858" w:type="dxa"/>
          </w:tcPr>
          <w:p w14:paraId="1B36A45D" w14:textId="77777777" w:rsidR="00A57335" w:rsidRDefault="00F93724">
            <w:pPr>
              <w:pStyle w:val="TableParagraph"/>
              <w:spacing w:line="219" w:lineRule="exact"/>
              <w:ind w:left="100"/>
            </w:pPr>
            <w:r>
              <w:t>20 55 19.17N</w:t>
            </w:r>
          </w:p>
        </w:tc>
        <w:tc>
          <w:tcPr>
            <w:tcW w:w="3238" w:type="dxa"/>
            <w:gridSpan w:val="2"/>
          </w:tcPr>
          <w:p w14:paraId="1A4C4B6B" w14:textId="77777777" w:rsidR="00A57335" w:rsidRDefault="00F93724">
            <w:pPr>
              <w:pStyle w:val="TableParagraph"/>
              <w:spacing w:line="219" w:lineRule="exact"/>
              <w:ind w:left="80"/>
            </w:pPr>
            <w:r>
              <w:t>071 30 53.89E</w:t>
            </w:r>
          </w:p>
        </w:tc>
      </w:tr>
      <w:tr w:rsidR="00A57335" w14:paraId="310B73A6" w14:textId="77777777">
        <w:trPr>
          <w:trHeight w:val="226"/>
        </w:trPr>
        <w:tc>
          <w:tcPr>
            <w:tcW w:w="2021" w:type="dxa"/>
          </w:tcPr>
          <w:p w14:paraId="2A72AC12" w14:textId="77777777" w:rsidR="00A57335" w:rsidRDefault="00F93724">
            <w:pPr>
              <w:pStyle w:val="TableParagraph"/>
              <w:spacing w:line="219" w:lineRule="exact"/>
              <w:ind w:left="110"/>
            </w:pPr>
            <w:r>
              <w:t>SOUTH END</w:t>
            </w:r>
          </w:p>
        </w:tc>
        <w:tc>
          <w:tcPr>
            <w:tcW w:w="2858" w:type="dxa"/>
          </w:tcPr>
          <w:p w14:paraId="0C3FEE9B" w14:textId="77777777" w:rsidR="00A57335" w:rsidRDefault="00F93724">
            <w:pPr>
              <w:pStyle w:val="TableParagraph"/>
              <w:spacing w:line="219" w:lineRule="exact"/>
              <w:ind w:left="100"/>
            </w:pPr>
            <w:r>
              <w:t>20 54 58.79N</w:t>
            </w:r>
          </w:p>
        </w:tc>
        <w:tc>
          <w:tcPr>
            <w:tcW w:w="3238" w:type="dxa"/>
            <w:gridSpan w:val="2"/>
          </w:tcPr>
          <w:p w14:paraId="0BB16F67" w14:textId="77777777" w:rsidR="00A57335" w:rsidRDefault="00F93724">
            <w:pPr>
              <w:pStyle w:val="TableParagraph"/>
              <w:spacing w:line="219" w:lineRule="exact"/>
              <w:ind w:left="80"/>
            </w:pPr>
            <w:r>
              <w:t>071 30 24.01E</w:t>
            </w:r>
          </w:p>
        </w:tc>
      </w:tr>
      <w:tr w:rsidR="00A57335" w14:paraId="5078C5F4" w14:textId="77777777">
        <w:trPr>
          <w:trHeight w:val="235"/>
        </w:trPr>
        <w:tc>
          <w:tcPr>
            <w:tcW w:w="8117" w:type="dxa"/>
            <w:gridSpan w:val="4"/>
            <w:tcBorders>
              <w:left w:val="nil"/>
              <w:bottom w:val="nil"/>
              <w:right w:val="nil"/>
            </w:tcBorders>
          </w:tcPr>
          <w:p w14:paraId="1F6067BF" w14:textId="77777777" w:rsidR="00A57335" w:rsidRDefault="00F93724">
            <w:pPr>
              <w:pStyle w:val="TableParagraph"/>
              <w:spacing w:line="203" w:lineRule="exact"/>
              <w:ind w:left="9"/>
            </w:pPr>
            <w:r>
              <w:t>Jetty level +6.5 M. Cargo gear min outreach from shipside 8.50 Mtr.</w:t>
            </w:r>
          </w:p>
        </w:tc>
      </w:tr>
      <w:tr w:rsidR="00A57335" w14:paraId="7A366ED0" w14:textId="77777777">
        <w:trPr>
          <w:trHeight w:val="626"/>
        </w:trPr>
        <w:tc>
          <w:tcPr>
            <w:tcW w:w="8117" w:type="dxa"/>
            <w:gridSpan w:val="4"/>
            <w:tcBorders>
              <w:top w:val="nil"/>
              <w:left w:val="nil"/>
              <w:bottom w:val="nil"/>
              <w:right w:val="nil"/>
            </w:tcBorders>
          </w:tcPr>
          <w:p w14:paraId="444F0AFD" w14:textId="29C4B290" w:rsidR="00A57335" w:rsidRDefault="00F93724">
            <w:pPr>
              <w:pStyle w:val="TableParagraph"/>
              <w:spacing w:line="247" w:lineRule="exact"/>
              <w:ind w:left="9"/>
            </w:pPr>
            <w:r>
              <w:t>Berth pocket depth -1</w:t>
            </w:r>
            <w:r w:rsidR="00EB221A">
              <w:t>4</w:t>
            </w:r>
            <w:r>
              <w:t xml:space="preserve">.5 mtrs at GP1, 2 &amp; </w:t>
            </w:r>
            <w:r w:rsidR="00EB221A">
              <w:t>3.</w:t>
            </w:r>
          </w:p>
          <w:p w14:paraId="27657496" w14:textId="77777777" w:rsidR="00A57335" w:rsidRDefault="00F93724">
            <w:pPr>
              <w:pStyle w:val="TableParagraph"/>
              <w:spacing w:line="252" w:lineRule="exact"/>
              <w:ind w:left="9"/>
            </w:pPr>
            <w:r>
              <w:t>15.5 mtrs at GP4</w:t>
            </w:r>
          </w:p>
        </w:tc>
      </w:tr>
      <w:tr w:rsidR="00A57335" w14:paraId="797EE6C7" w14:textId="77777777">
        <w:trPr>
          <w:trHeight w:val="628"/>
        </w:trPr>
        <w:tc>
          <w:tcPr>
            <w:tcW w:w="2021" w:type="dxa"/>
            <w:tcBorders>
              <w:top w:val="nil"/>
              <w:left w:val="nil"/>
              <w:right w:val="nil"/>
            </w:tcBorders>
          </w:tcPr>
          <w:p w14:paraId="154616FA" w14:textId="77777777" w:rsidR="00A57335" w:rsidRDefault="00F93724">
            <w:pPr>
              <w:pStyle w:val="TableParagraph"/>
              <w:spacing w:before="120"/>
              <w:ind w:left="9"/>
            </w:pPr>
            <w:r>
              <w:t>LIQUID JETTY</w:t>
            </w:r>
          </w:p>
        </w:tc>
        <w:tc>
          <w:tcPr>
            <w:tcW w:w="2858" w:type="dxa"/>
            <w:tcBorders>
              <w:top w:val="nil"/>
              <w:left w:val="nil"/>
              <w:right w:val="nil"/>
            </w:tcBorders>
          </w:tcPr>
          <w:p w14:paraId="3CEC4093" w14:textId="77777777" w:rsidR="00A57335" w:rsidRDefault="00A57335">
            <w:pPr>
              <w:pStyle w:val="TableParagraph"/>
              <w:rPr>
                <w:rFonts w:ascii="Times New Roman"/>
              </w:rPr>
            </w:pPr>
          </w:p>
        </w:tc>
        <w:tc>
          <w:tcPr>
            <w:tcW w:w="827" w:type="dxa"/>
            <w:tcBorders>
              <w:top w:val="nil"/>
              <w:left w:val="nil"/>
              <w:right w:val="nil"/>
            </w:tcBorders>
          </w:tcPr>
          <w:p w14:paraId="4E761361" w14:textId="77777777" w:rsidR="00A57335" w:rsidRDefault="00A57335">
            <w:pPr>
              <w:pStyle w:val="TableParagraph"/>
              <w:rPr>
                <w:rFonts w:ascii="Times New Roman"/>
              </w:rPr>
            </w:pPr>
          </w:p>
        </w:tc>
        <w:tc>
          <w:tcPr>
            <w:tcW w:w="2411" w:type="dxa"/>
            <w:tcBorders>
              <w:top w:val="nil"/>
              <w:left w:val="nil"/>
              <w:right w:val="nil"/>
            </w:tcBorders>
          </w:tcPr>
          <w:p w14:paraId="22D2511F" w14:textId="77777777" w:rsidR="00A57335" w:rsidRDefault="00A57335">
            <w:pPr>
              <w:pStyle w:val="TableParagraph"/>
              <w:rPr>
                <w:rFonts w:ascii="Times New Roman"/>
              </w:rPr>
            </w:pPr>
          </w:p>
        </w:tc>
      </w:tr>
      <w:tr w:rsidR="00A57335" w14:paraId="0FDB79ED" w14:textId="77777777">
        <w:trPr>
          <w:trHeight w:val="239"/>
        </w:trPr>
        <w:tc>
          <w:tcPr>
            <w:tcW w:w="2021" w:type="dxa"/>
          </w:tcPr>
          <w:p w14:paraId="14685C4D" w14:textId="77777777" w:rsidR="00A57335" w:rsidRDefault="00F93724">
            <w:pPr>
              <w:pStyle w:val="TableParagraph"/>
              <w:spacing w:line="219" w:lineRule="exact"/>
              <w:ind w:left="110"/>
            </w:pPr>
            <w:r>
              <w:t>NORTH END</w:t>
            </w:r>
          </w:p>
        </w:tc>
        <w:tc>
          <w:tcPr>
            <w:tcW w:w="2858" w:type="dxa"/>
          </w:tcPr>
          <w:p w14:paraId="02A9C121" w14:textId="77777777" w:rsidR="00A57335" w:rsidRDefault="00F93724">
            <w:pPr>
              <w:pStyle w:val="TableParagraph"/>
              <w:spacing w:line="219" w:lineRule="exact"/>
              <w:ind w:left="100"/>
            </w:pPr>
            <w:r>
              <w:t>20 55 26.29N</w:t>
            </w:r>
          </w:p>
        </w:tc>
        <w:tc>
          <w:tcPr>
            <w:tcW w:w="827" w:type="dxa"/>
            <w:tcBorders>
              <w:right w:val="nil"/>
            </w:tcBorders>
          </w:tcPr>
          <w:p w14:paraId="4562C995" w14:textId="77777777" w:rsidR="00A57335" w:rsidRDefault="00F93724">
            <w:pPr>
              <w:pStyle w:val="TableParagraph"/>
              <w:spacing w:line="219" w:lineRule="exact"/>
              <w:ind w:left="60" w:right="43"/>
              <w:jc w:val="center"/>
            </w:pPr>
            <w:r>
              <w:t>071 31</w:t>
            </w:r>
          </w:p>
        </w:tc>
        <w:tc>
          <w:tcPr>
            <w:tcW w:w="2411" w:type="dxa"/>
            <w:tcBorders>
              <w:left w:val="nil"/>
            </w:tcBorders>
          </w:tcPr>
          <w:p w14:paraId="79DC349E" w14:textId="77777777" w:rsidR="00A57335" w:rsidRDefault="00F93724">
            <w:pPr>
              <w:pStyle w:val="TableParagraph"/>
              <w:spacing w:line="219" w:lineRule="exact"/>
              <w:ind w:left="86"/>
            </w:pPr>
            <w:r>
              <w:t>01.92E</w:t>
            </w:r>
          </w:p>
        </w:tc>
      </w:tr>
      <w:tr w:rsidR="00A57335" w14:paraId="602DED4A" w14:textId="77777777">
        <w:trPr>
          <w:trHeight w:val="239"/>
        </w:trPr>
        <w:tc>
          <w:tcPr>
            <w:tcW w:w="2021" w:type="dxa"/>
          </w:tcPr>
          <w:p w14:paraId="71E13B8E" w14:textId="77777777" w:rsidR="00A57335" w:rsidRDefault="00F93724">
            <w:pPr>
              <w:pStyle w:val="TableParagraph"/>
              <w:spacing w:line="219" w:lineRule="exact"/>
              <w:ind w:left="110"/>
            </w:pPr>
            <w:r>
              <w:t>SOUTH END</w:t>
            </w:r>
          </w:p>
        </w:tc>
        <w:tc>
          <w:tcPr>
            <w:tcW w:w="2858" w:type="dxa"/>
          </w:tcPr>
          <w:p w14:paraId="68B6BB35" w14:textId="77777777" w:rsidR="00A57335" w:rsidRDefault="00F93724">
            <w:pPr>
              <w:pStyle w:val="TableParagraph"/>
              <w:spacing w:line="219" w:lineRule="exact"/>
              <w:ind w:left="100"/>
            </w:pPr>
            <w:r>
              <w:t>20 55 20.57N</w:t>
            </w:r>
          </w:p>
        </w:tc>
        <w:tc>
          <w:tcPr>
            <w:tcW w:w="827" w:type="dxa"/>
            <w:tcBorders>
              <w:right w:val="nil"/>
            </w:tcBorders>
          </w:tcPr>
          <w:p w14:paraId="4538CD93" w14:textId="77777777" w:rsidR="00A57335" w:rsidRDefault="00F93724">
            <w:pPr>
              <w:pStyle w:val="TableParagraph"/>
              <w:spacing w:line="219" w:lineRule="exact"/>
              <w:ind w:left="60" w:right="43"/>
              <w:jc w:val="center"/>
            </w:pPr>
            <w:r>
              <w:t>071 30</w:t>
            </w:r>
          </w:p>
        </w:tc>
        <w:tc>
          <w:tcPr>
            <w:tcW w:w="2411" w:type="dxa"/>
            <w:tcBorders>
              <w:left w:val="nil"/>
            </w:tcBorders>
          </w:tcPr>
          <w:p w14:paraId="2F335AC4" w14:textId="77777777" w:rsidR="00A57335" w:rsidRDefault="00F93724">
            <w:pPr>
              <w:pStyle w:val="TableParagraph"/>
              <w:spacing w:line="219" w:lineRule="exact"/>
              <w:ind w:left="86"/>
            </w:pPr>
            <w:r>
              <w:t>55.08 E</w:t>
            </w:r>
          </w:p>
        </w:tc>
      </w:tr>
    </w:tbl>
    <w:p w14:paraId="5CF512C9" w14:textId="77777777" w:rsidR="00A57335" w:rsidRDefault="00A57335">
      <w:pPr>
        <w:pStyle w:val="BodyText"/>
        <w:spacing w:before="5"/>
        <w:rPr>
          <w:sz w:val="11"/>
        </w:rPr>
      </w:pPr>
    </w:p>
    <w:p w14:paraId="40DEA03B" w14:textId="77777777" w:rsidR="00A57335" w:rsidRDefault="00F93724">
      <w:pPr>
        <w:pStyle w:val="BodyText"/>
        <w:spacing w:before="94"/>
        <w:ind w:left="1020" w:right="1193"/>
      </w:pPr>
      <w:r>
        <w:t>** For Liquid Jetty, Min. Length of parallel body 65 M. Berthing / unberthing round the clock subject to tide permitting. No double banking.</w:t>
      </w:r>
    </w:p>
    <w:p w14:paraId="37B5D0E6" w14:textId="77777777" w:rsidR="00A57335" w:rsidRDefault="00A57335">
      <w:pPr>
        <w:pStyle w:val="BodyText"/>
        <w:rPr>
          <w:sz w:val="24"/>
        </w:rPr>
      </w:pPr>
    </w:p>
    <w:p w14:paraId="551BDCBF" w14:textId="77777777" w:rsidR="00A57335" w:rsidRDefault="00A57335">
      <w:pPr>
        <w:pStyle w:val="BodyText"/>
        <w:spacing w:before="7"/>
        <w:rPr>
          <w:sz w:val="19"/>
        </w:rPr>
      </w:pPr>
    </w:p>
    <w:p w14:paraId="28F07962" w14:textId="77777777" w:rsidR="00A57335" w:rsidRDefault="00F93724">
      <w:pPr>
        <w:pStyle w:val="BodyText"/>
        <w:spacing w:after="5"/>
        <w:ind w:left="1020"/>
        <w:jc w:val="both"/>
      </w:pPr>
      <w:r>
        <w:t>ULTRATECH JETTY</w:t>
      </w:r>
    </w:p>
    <w:tbl>
      <w:tblPr>
        <w:tblW w:w="0" w:type="auto"/>
        <w:tblInd w:w="1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21"/>
        <w:gridCol w:w="2839"/>
        <w:gridCol w:w="3259"/>
      </w:tblGrid>
      <w:tr w:rsidR="00A57335" w14:paraId="70939762" w14:textId="77777777">
        <w:trPr>
          <w:trHeight w:val="265"/>
        </w:trPr>
        <w:tc>
          <w:tcPr>
            <w:tcW w:w="2021" w:type="dxa"/>
          </w:tcPr>
          <w:p w14:paraId="2C6D70F4" w14:textId="77777777" w:rsidR="00A57335" w:rsidRDefault="00F93724">
            <w:pPr>
              <w:pStyle w:val="TableParagraph"/>
              <w:spacing w:before="9" w:line="236" w:lineRule="exact"/>
              <w:ind w:left="109"/>
            </w:pPr>
            <w:r>
              <w:t>NORTH END</w:t>
            </w:r>
          </w:p>
        </w:tc>
        <w:tc>
          <w:tcPr>
            <w:tcW w:w="2839" w:type="dxa"/>
          </w:tcPr>
          <w:p w14:paraId="7D931DFF" w14:textId="77777777" w:rsidR="00A57335" w:rsidRDefault="00F93724">
            <w:pPr>
              <w:pStyle w:val="TableParagraph"/>
              <w:spacing w:before="9" w:line="236" w:lineRule="exact"/>
              <w:ind w:left="100"/>
            </w:pPr>
            <w:r>
              <w:t>20° 54.565′N</w:t>
            </w:r>
          </w:p>
        </w:tc>
        <w:tc>
          <w:tcPr>
            <w:tcW w:w="3259" w:type="dxa"/>
          </w:tcPr>
          <w:p w14:paraId="0FF2CC48" w14:textId="77777777" w:rsidR="00A57335" w:rsidRDefault="00F93724">
            <w:pPr>
              <w:pStyle w:val="TableParagraph"/>
              <w:spacing w:before="9" w:line="236" w:lineRule="exact"/>
              <w:ind w:left="101"/>
            </w:pPr>
            <w:r>
              <w:t>071° 30.137′E</w:t>
            </w:r>
          </w:p>
        </w:tc>
      </w:tr>
      <w:tr w:rsidR="00A57335" w14:paraId="5A0BACE2" w14:textId="77777777">
        <w:trPr>
          <w:trHeight w:val="260"/>
        </w:trPr>
        <w:tc>
          <w:tcPr>
            <w:tcW w:w="2021" w:type="dxa"/>
          </w:tcPr>
          <w:p w14:paraId="69237167" w14:textId="77777777" w:rsidR="00A57335" w:rsidRDefault="00F93724">
            <w:pPr>
              <w:pStyle w:val="TableParagraph"/>
              <w:spacing w:before="4" w:line="236" w:lineRule="exact"/>
              <w:ind w:left="109"/>
            </w:pPr>
            <w:r>
              <w:t>SOUTH END</w:t>
            </w:r>
          </w:p>
        </w:tc>
        <w:tc>
          <w:tcPr>
            <w:tcW w:w="2839" w:type="dxa"/>
          </w:tcPr>
          <w:p w14:paraId="0FC25E5A" w14:textId="77777777" w:rsidR="00A57335" w:rsidRDefault="00F93724">
            <w:pPr>
              <w:pStyle w:val="TableParagraph"/>
              <w:spacing w:before="4" w:line="236" w:lineRule="exact"/>
              <w:ind w:left="100"/>
            </w:pPr>
            <w:r>
              <w:t>20° 54.433′N</w:t>
            </w:r>
          </w:p>
        </w:tc>
        <w:tc>
          <w:tcPr>
            <w:tcW w:w="3259" w:type="dxa"/>
          </w:tcPr>
          <w:p w14:paraId="2EAA65AF" w14:textId="77777777" w:rsidR="00A57335" w:rsidRDefault="00F93724">
            <w:pPr>
              <w:pStyle w:val="TableParagraph"/>
              <w:spacing w:before="4" w:line="236" w:lineRule="exact"/>
              <w:ind w:left="101"/>
            </w:pPr>
            <w:r>
              <w:t>071° 30.037′E</w:t>
            </w:r>
          </w:p>
        </w:tc>
      </w:tr>
    </w:tbl>
    <w:p w14:paraId="0CF450CB" w14:textId="77777777" w:rsidR="00A57335" w:rsidRDefault="00A57335">
      <w:pPr>
        <w:pStyle w:val="BodyText"/>
        <w:spacing w:before="9"/>
        <w:rPr>
          <w:sz w:val="19"/>
        </w:rPr>
      </w:pPr>
    </w:p>
    <w:p w14:paraId="13CC246F" w14:textId="77777777" w:rsidR="00A57335" w:rsidRDefault="00F93724">
      <w:pPr>
        <w:pStyle w:val="BodyText"/>
        <w:spacing w:before="1"/>
        <w:ind w:left="1020"/>
        <w:jc w:val="both"/>
      </w:pPr>
      <w:r>
        <w:t>Jetty level +7.0 m. Air draft at CD 14m.</w:t>
      </w:r>
    </w:p>
    <w:p w14:paraId="199E8201" w14:textId="77777777" w:rsidR="00A57335" w:rsidRDefault="00A57335">
      <w:pPr>
        <w:pStyle w:val="BodyText"/>
        <w:rPr>
          <w:sz w:val="24"/>
        </w:rPr>
      </w:pPr>
    </w:p>
    <w:p w14:paraId="70EE255F" w14:textId="77777777" w:rsidR="00A57335" w:rsidRDefault="00A57335">
      <w:pPr>
        <w:pStyle w:val="BodyText"/>
        <w:rPr>
          <w:sz w:val="24"/>
        </w:rPr>
      </w:pPr>
    </w:p>
    <w:p w14:paraId="7B1C9283" w14:textId="77777777" w:rsidR="00A57335" w:rsidRDefault="00F93724">
      <w:pPr>
        <w:pStyle w:val="Heading1"/>
        <w:numPr>
          <w:ilvl w:val="1"/>
          <w:numId w:val="10"/>
        </w:numPr>
        <w:tabs>
          <w:tab w:val="left" w:pos="670"/>
        </w:tabs>
        <w:spacing w:before="172"/>
        <w:ind w:left="669" w:hanging="369"/>
      </w:pPr>
      <w:r>
        <w:t>PILOTAGE</w:t>
      </w:r>
    </w:p>
    <w:p w14:paraId="122DA61A" w14:textId="77777777" w:rsidR="00A57335" w:rsidRDefault="00F93724">
      <w:pPr>
        <w:pStyle w:val="BodyText"/>
        <w:spacing w:before="145"/>
        <w:ind w:left="1020"/>
        <w:jc w:val="both"/>
      </w:pPr>
      <w:r>
        <w:t>Pilotage is compulsory for all the vessels calling Port of Pipavav.</w:t>
      </w:r>
    </w:p>
    <w:p w14:paraId="7C49E651" w14:textId="77777777" w:rsidR="00A57335" w:rsidRDefault="00F93724">
      <w:pPr>
        <w:pStyle w:val="BodyText"/>
        <w:spacing w:before="121" w:line="355" w:lineRule="auto"/>
        <w:ind w:left="1020" w:right="453"/>
      </w:pPr>
      <w:r>
        <w:t>The licensed pilot will board 1 NM SE / South of the fairway buoy using pilot boat or a port</w:t>
      </w:r>
      <w:r>
        <w:rPr>
          <w:spacing w:val="-3"/>
        </w:rPr>
        <w:t xml:space="preserve"> </w:t>
      </w:r>
      <w:r>
        <w:t>tug.</w:t>
      </w:r>
    </w:p>
    <w:p w14:paraId="3A15BE71" w14:textId="77777777" w:rsidR="00A57335" w:rsidRDefault="00A57335">
      <w:pPr>
        <w:pStyle w:val="BodyText"/>
        <w:spacing w:before="6"/>
        <w:rPr>
          <w:sz w:val="21"/>
        </w:rPr>
      </w:pPr>
    </w:p>
    <w:p w14:paraId="6F37C931" w14:textId="77777777" w:rsidR="00A57335" w:rsidRDefault="00F93724">
      <w:pPr>
        <w:pStyle w:val="BodyText"/>
        <w:spacing w:line="355" w:lineRule="auto"/>
        <w:ind w:left="1020" w:right="396"/>
        <w:jc w:val="both"/>
      </w:pPr>
      <w:r>
        <w:t>Vessels proceeding to anchorage should approach Savaibet lighthouse from southerly direction. Tidal streams south of Shiyalbet and Savaibet flow 070 – 250 with a rate 3 to 4 knots.</w:t>
      </w:r>
    </w:p>
    <w:p w14:paraId="4A2E5C54" w14:textId="77777777" w:rsidR="00A57335" w:rsidRDefault="00F93724">
      <w:pPr>
        <w:pStyle w:val="BodyText"/>
        <w:spacing w:line="355" w:lineRule="auto"/>
        <w:ind w:left="1020" w:right="453"/>
      </w:pPr>
      <w:r>
        <w:t xml:space="preserve">Inside the Port tidal stream flow along the jetty in a NE - </w:t>
      </w:r>
      <w:r>
        <w:rPr>
          <w:spacing w:val="-3"/>
        </w:rPr>
        <w:t xml:space="preserve">SW </w:t>
      </w:r>
      <w:r>
        <w:t>direction with a rate up to 3</w:t>
      </w:r>
      <w:r>
        <w:rPr>
          <w:spacing w:val="-5"/>
        </w:rPr>
        <w:t xml:space="preserve"> </w:t>
      </w:r>
      <w:r>
        <w:t>knots.</w:t>
      </w:r>
    </w:p>
    <w:p w14:paraId="6F98E259" w14:textId="2CBE76C5" w:rsidR="00A57335" w:rsidRDefault="00F93724">
      <w:pPr>
        <w:pStyle w:val="BodyText"/>
        <w:spacing w:before="1"/>
        <w:ind w:left="1020"/>
      </w:pPr>
      <w:r>
        <w:t>Channel depth 1</w:t>
      </w:r>
      <w:r w:rsidR="0014326F">
        <w:t>3</w:t>
      </w:r>
      <w:r>
        <w:t>.5 Mtrs. Turning basin depth 13.5 Mtrs.</w:t>
      </w:r>
    </w:p>
    <w:p w14:paraId="57305662" w14:textId="08F0B6BD" w:rsidR="00A57335" w:rsidRDefault="00F93724">
      <w:pPr>
        <w:pStyle w:val="BodyText"/>
        <w:spacing w:before="121" w:line="352" w:lineRule="auto"/>
        <w:ind w:left="1020" w:right="279"/>
      </w:pPr>
      <w:r>
        <w:t>GPPL jetty basin depth is 1</w:t>
      </w:r>
      <w:r w:rsidR="0014326F">
        <w:t>5</w:t>
      </w:r>
      <w:r>
        <w:t>.5 Mtrs at berth 1, 2, 3 and 15.5 Mtrs at Berth 4 &amp; 1</w:t>
      </w:r>
      <w:r w:rsidR="0014326F">
        <w:t>2</w:t>
      </w:r>
      <w:r>
        <w:t>.0 mtrs at the Liquid Jetty.</w:t>
      </w:r>
    </w:p>
    <w:p w14:paraId="746ED6B9" w14:textId="159F1BE6" w:rsidR="00A57335" w:rsidRDefault="00F93724">
      <w:pPr>
        <w:pStyle w:val="BodyText"/>
        <w:spacing w:before="3" w:line="384" w:lineRule="auto"/>
        <w:ind w:left="1020" w:right="279"/>
      </w:pPr>
      <w:r>
        <w:t>Strong sets will be experienced at entrance to the channel. Mariners are cautioned not to attempt entering the channel without a licensed Pilot on board.</w:t>
      </w:r>
    </w:p>
    <w:p w14:paraId="13FDF29E" w14:textId="10514362" w:rsidR="0014326F" w:rsidRDefault="0014326F">
      <w:pPr>
        <w:pStyle w:val="BodyText"/>
        <w:spacing w:before="3" w:line="384" w:lineRule="auto"/>
        <w:ind w:left="1020" w:right="279"/>
      </w:pPr>
    </w:p>
    <w:p w14:paraId="5B307157" w14:textId="77777777" w:rsidR="00A57335" w:rsidRDefault="00F93724">
      <w:pPr>
        <w:pStyle w:val="BodyText"/>
        <w:spacing w:before="103"/>
        <w:ind w:left="300"/>
      </w:pPr>
      <w:r>
        <w:lastRenderedPageBreak/>
        <w:t>BERTHING CONDITIONS</w:t>
      </w:r>
    </w:p>
    <w:p w14:paraId="6C78F370" w14:textId="77777777" w:rsidR="00A57335" w:rsidRDefault="00F93724">
      <w:pPr>
        <w:pStyle w:val="BodyText"/>
        <w:spacing w:before="30"/>
        <w:ind w:left="300"/>
      </w:pPr>
      <w:r>
        <w:t>Vessel movements are planned considering her size, draft, and available tide. For deep</w:t>
      </w:r>
    </w:p>
    <w:p w14:paraId="245C0C29" w14:textId="77777777" w:rsidR="00A57335" w:rsidRDefault="00F93724">
      <w:pPr>
        <w:pStyle w:val="BodyText"/>
        <w:spacing w:before="126"/>
        <w:ind w:left="300"/>
      </w:pPr>
      <w:r>
        <w:t>draft vessels, pilot boarding is planned to commence at the top of the tide.</w:t>
      </w:r>
    </w:p>
    <w:p w14:paraId="7A4B45C0" w14:textId="77777777" w:rsidR="00A57335" w:rsidRDefault="00A57335">
      <w:pPr>
        <w:pStyle w:val="BodyText"/>
        <w:rPr>
          <w:sz w:val="24"/>
        </w:rPr>
      </w:pPr>
    </w:p>
    <w:p w14:paraId="34BFD42E" w14:textId="77777777" w:rsidR="00A57335" w:rsidRDefault="00F93724">
      <w:pPr>
        <w:pStyle w:val="Heading1"/>
        <w:numPr>
          <w:ilvl w:val="1"/>
          <w:numId w:val="10"/>
        </w:numPr>
        <w:tabs>
          <w:tab w:val="left" w:pos="661"/>
        </w:tabs>
        <w:spacing w:before="215"/>
        <w:ind w:left="660" w:hanging="360"/>
      </w:pPr>
      <w:r>
        <w:t>TUGS</w:t>
      </w:r>
    </w:p>
    <w:p w14:paraId="160AE83E" w14:textId="6F0EF65B" w:rsidR="00A57335" w:rsidRDefault="00F93724" w:rsidP="00EB221A">
      <w:pPr>
        <w:pStyle w:val="BodyText"/>
        <w:spacing w:before="124" w:line="595" w:lineRule="auto"/>
        <w:ind w:left="300" w:right="2012"/>
        <w:rPr>
          <w:sz w:val="6"/>
        </w:rPr>
      </w:pPr>
      <w:r>
        <w:t>Use of tugs is compulsory. Pilot advises the Master about number of tugs. The following tugs are employed at the port:</w:t>
      </w:r>
    </w:p>
    <w:tbl>
      <w:tblPr>
        <w:tblW w:w="10180" w:type="dxa"/>
        <w:tblLook w:val="04A0" w:firstRow="1" w:lastRow="0" w:firstColumn="1" w:lastColumn="0" w:noHBand="0" w:noVBand="1"/>
      </w:tblPr>
      <w:tblGrid>
        <w:gridCol w:w="2980"/>
        <w:gridCol w:w="1380"/>
        <w:gridCol w:w="2080"/>
        <w:gridCol w:w="1780"/>
        <w:gridCol w:w="1960"/>
      </w:tblGrid>
      <w:tr w:rsidR="00EB221A" w:rsidRPr="00EB221A" w14:paraId="4F5E53BD" w14:textId="77777777" w:rsidTr="00EB221A">
        <w:trPr>
          <w:trHeight w:val="915"/>
        </w:trPr>
        <w:tc>
          <w:tcPr>
            <w:tcW w:w="298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4083CDF5" w14:textId="77777777" w:rsidR="00EB221A" w:rsidRPr="00EB221A" w:rsidRDefault="00EB221A" w:rsidP="00EB221A">
            <w:pPr>
              <w:widowControl/>
              <w:autoSpaceDE/>
              <w:autoSpaceDN/>
              <w:rPr>
                <w:rFonts w:ascii="Verdana" w:eastAsia="Times New Roman" w:hAnsi="Verdana" w:cs="Calibri"/>
                <w:b/>
                <w:bCs/>
                <w:color w:val="000000"/>
                <w:sz w:val="24"/>
                <w:szCs w:val="24"/>
                <w:lang w:val="en-IN" w:eastAsia="en-IN" w:bidi="ar-SA"/>
              </w:rPr>
            </w:pPr>
            <w:r w:rsidRPr="00EB221A">
              <w:rPr>
                <w:rFonts w:ascii="Verdana" w:eastAsia="Times New Roman" w:hAnsi="Verdana" w:cs="Calibri"/>
                <w:b/>
                <w:bCs/>
                <w:color w:val="000000"/>
                <w:sz w:val="24"/>
                <w:szCs w:val="24"/>
                <w:lang w:val="en-IN" w:eastAsia="en-IN" w:bidi="ar-SA"/>
              </w:rPr>
              <w:t>TUG NAME</w:t>
            </w:r>
          </w:p>
        </w:tc>
        <w:tc>
          <w:tcPr>
            <w:tcW w:w="1380" w:type="dxa"/>
            <w:tcBorders>
              <w:top w:val="single" w:sz="8" w:space="0" w:color="auto"/>
              <w:left w:val="nil"/>
              <w:bottom w:val="single" w:sz="8" w:space="0" w:color="auto"/>
              <w:right w:val="single" w:sz="4" w:space="0" w:color="auto"/>
            </w:tcBorders>
            <w:shd w:val="clear" w:color="000000" w:fill="FFFFFF"/>
            <w:vAlign w:val="center"/>
            <w:hideMark/>
          </w:tcPr>
          <w:p w14:paraId="1B80FE02" w14:textId="77777777" w:rsidR="00EB221A" w:rsidRPr="00EB221A" w:rsidRDefault="00EB221A" w:rsidP="00EB221A">
            <w:pPr>
              <w:widowControl/>
              <w:autoSpaceDE/>
              <w:autoSpaceDN/>
              <w:rPr>
                <w:rFonts w:ascii="Verdana" w:eastAsia="Times New Roman" w:hAnsi="Verdana" w:cs="Calibri"/>
                <w:b/>
                <w:bCs/>
                <w:color w:val="000000"/>
                <w:sz w:val="24"/>
                <w:szCs w:val="24"/>
                <w:lang w:val="en-IN" w:eastAsia="en-IN" w:bidi="ar-SA"/>
              </w:rPr>
            </w:pPr>
            <w:r w:rsidRPr="00EB221A">
              <w:rPr>
                <w:rFonts w:ascii="Verdana" w:eastAsia="Times New Roman" w:hAnsi="Verdana" w:cs="Calibri"/>
                <w:b/>
                <w:bCs/>
                <w:color w:val="000000"/>
                <w:sz w:val="24"/>
                <w:szCs w:val="24"/>
                <w:lang w:val="en-IN" w:eastAsia="en-IN" w:bidi="ar-SA"/>
              </w:rPr>
              <w:t>BHP</w:t>
            </w:r>
          </w:p>
        </w:tc>
        <w:tc>
          <w:tcPr>
            <w:tcW w:w="2080" w:type="dxa"/>
            <w:tcBorders>
              <w:top w:val="single" w:sz="8" w:space="0" w:color="auto"/>
              <w:left w:val="nil"/>
              <w:bottom w:val="single" w:sz="8" w:space="0" w:color="auto"/>
              <w:right w:val="single" w:sz="4" w:space="0" w:color="auto"/>
            </w:tcBorders>
            <w:shd w:val="clear" w:color="000000" w:fill="FFFFFF"/>
            <w:vAlign w:val="center"/>
            <w:hideMark/>
          </w:tcPr>
          <w:p w14:paraId="3E9D4993" w14:textId="77777777" w:rsidR="00EB221A" w:rsidRPr="00EB221A" w:rsidRDefault="00EB221A" w:rsidP="00EB221A">
            <w:pPr>
              <w:widowControl/>
              <w:autoSpaceDE/>
              <w:autoSpaceDN/>
              <w:rPr>
                <w:rFonts w:ascii="Verdana" w:eastAsia="Times New Roman" w:hAnsi="Verdana" w:cs="Calibri"/>
                <w:b/>
                <w:bCs/>
                <w:color w:val="000000"/>
                <w:sz w:val="24"/>
                <w:szCs w:val="24"/>
                <w:lang w:val="en-IN" w:eastAsia="en-IN" w:bidi="ar-SA"/>
              </w:rPr>
            </w:pPr>
            <w:r w:rsidRPr="00EB221A">
              <w:rPr>
                <w:rFonts w:ascii="Verdana" w:eastAsia="Times New Roman" w:hAnsi="Verdana" w:cs="Calibri"/>
                <w:b/>
                <w:bCs/>
                <w:color w:val="000000"/>
                <w:sz w:val="24"/>
                <w:szCs w:val="24"/>
                <w:lang w:val="en-IN" w:eastAsia="en-IN" w:bidi="ar-SA"/>
              </w:rPr>
              <w:t>PROPULSION</w:t>
            </w:r>
          </w:p>
        </w:tc>
        <w:tc>
          <w:tcPr>
            <w:tcW w:w="1780" w:type="dxa"/>
            <w:tcBorders>
              <w:top w:val="single" w:sz="8" w:space="0" w:color="auto"/>
              <w:left w:val="nil"/>
              <w:bottom w:val="single" w:sz="8" w:space="0" w:color="auto"/>
              <w:right w:val="single" w:sz="4" w:space="0" w:color="auto"/>
            </w:tcBorders>
            <w:shd w:val="clear" w:color="000000" w:fill="FFFFFF"/>
            <w:vAlign w:val="center"/>
            <w:hideMark/>
          </w:tcPr>
          <w:p w14:paraId="331C64BE" w14:textId="77777777" w:rsidR="00EB221A" w:rsidRPr="00EB221A" w:rsidRDefault="00EB221A" w:rsidP="00EB221A">
            <w:pPr>
              <w:widowControl/>
              <w:autoSpaceDE/>
              <w:autoSpaceDN/>
              <w:rPr>
                <w:rFonts w:ascii="Verdana" w:eastAsia="Times New Roman" w:hAnsi="Verdana" w:cs="Calibri"/>
                <w:b/>
                <w:bCs/>
                <w:color w:val="000000"/>
                <w:sz w:val="24"/>
                <w:szCs w:val="24"/>
                <w:lang w:val="en-IN" w:eastAsia="en-IN" w:bidi="ar-SA"/>
              </w:rPr>
            </w:pPr>
            <w:r w:rsidRPr="00EB221A">
              <w:rPr>
                <w:rFonts w:ascii="Verdana" w:eastAsia="Times New Roman" w:hAnsi="Verdana" w:cs="Calibri"/>
                <w:b/>
                <w:bCs/>
                <w:color w:val="000000"/>
                <w:sz w:val="24"/>
                <w:szCs w:val="24"/>
                <w:lang w:val="en-IN" w:eastAsia="en-IN" w:bidi="ar-SA"/>
              </w:rPr>
              <w:t>DRIVE</w:t>
            </w:r>
          </w:p>
        </w:tc>
        <w:tc>
          <w:tcPr>
            <w:tcW w:w="1960" w:type="dxa"/>
            <w:tcBorders>
              <w:top w:val="single" w:sz="8" w:space="0" w:color="auto"/>
              <w:left w:val="nil"/>
              <w:bottom w:val="single" w:sz="8" w:space="0" w:color="auto"/>
              <w:right w:val="single" w:sz="8" w:space="0" w:color="auto"/>
            </w:tcBorders>
            <w:shd w:val="clear" w:color="000000" w:fill="FFFFFF"/>
            <w:vAlign w:val="center"/>
            <w:hideMark/>
          </w:tcPr>
          <w:p w14:paraId="6351ACC8" w14:textId="77777777" w:rsidR="00EB221A" w:rsidRPr="00EB221A" w:rsidRDefault="00EB221A" w:rsidP="00EB221A">
            <w:pPr>
              <w:widowControl/>
              <w:autoSpaceDE/>
              <w:autoSpaceDN/>
              <w:rPr>
                <w:rFonts w:ascii="Verdana" w:eastAsia="Times New Roman" w:hAnsi="Verdana" w:cs="Calibri"/>
                <w:b/>
                <w:bCs/>
                <w:color w:val="000000"/>
                <w:sz w:val="24"/>
                <w:szCs w:val="24"/>
                <w:lang w:val="en-IN" w:eastAsia="en-IN" w:bidi="ar-SA"/>
              </w:rPr>
            </w:pPr>
            <w:r w:rsidRPr="00EB221A">
              <w:rPr>
                <w:rFonts w:ascii="Verdana" w:eastAsia="Times New Roman" w:hAnsi="Verdana" w:cs="Calibri"/>
                <w:b/>
                <w:bCs/>
                <w:color w:val="000000"/>
                <w:sz w:val="24"/>
                <w:szCs w:val="24"/>
                <w:lang w:val="en-IN" w:eastAsia="en-IN" w:bidi="ar-SA"/>
              </w:rPr>
              <w:t>BOLLARD PULL (TONS)</w:t>
            </w:r>
          </w:p>
        </w:tc>
      </w:tr>
      <w:tr w:rsidR="00EB221A" w:rsidRPr="00EB221A" w14:paraId="210A278E" w14:textId="77777777" w:rsidTr="00EB221A">
        <w:trPr>
          <w:trHeight w:val="780"/>
        </w:trPr>
        <w:tc>
          <w:tcPr>
            <w:tcW w:w="2980" w:type="dxa"/>
            <w:tcBorders>
              <w:top w:val="nil"/>
              <w:left w:val="single" w:sz="8" w:space="0" w:color="auto"/>
              <w:bottom w:val="single" w:sz="4" w:space="0" w:color="auto"/>
              <w:right w:val="single" w:sz="4" w:space="0" w:color="auto"/>
            </w:tcBorders>
            <w:shd w:val="clear" w:color="auto" w:fill="auto"/>
            <w:vAlign w:val="center"/>
            <w:hideMark/>
          </w:tcPr>
          <w:p w14:paraId="70BF66C1"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OCEAN SUPREME</w:t>
            </w:r>
          </w:p>
        </w:tc>
        <w:tc>
          <w:tcPr>
            <w:tcW w:w="1380" w:type="dxa"/>
            <w:tcBorders>
              <w:top w:val="nil"/>
              <w:left w:val="nil"/>
              <w:bottom w:val="single" w:sz="4" w:space="0" w:color="auto"/>
              <w:right w:val="single" w:sz="4" w:space="0" w:color="auto"/>
            </w:tcBorders>
            <w:shd w:val="clear" w:color="auto" w:fill="auto"/>
            <w:vAlign w:val="center"/>
            <w:hideMark/>
          </w:tcPr>
          <w:p w14:paraId="79D5E5EF"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3600</w:t>
            </w:r>
          </w:p>
        </w:tc>
        <w:tc>
          <w:tcPr>
            <w:tcW w:w="2080" w:type="dxa"/>
            <w:tcBorders>
              <w:top w:val="nil"/>
              <w:left w:val="nil"/>
              <w:bottom w:val="single" w:sz="4" w:space="0" w:color="auto"/>
              <w:right w:val="single" w:sz="4" w:space="0" w:color="auto"/>
            </w:tcBorders>
            <w:shd w:val="clear" w:color="auto" w:fill="auto"/>
            <w:vAlign w:val="center"/>
            <w:hideMark/>
          </w:tcPr>
          <w:p w14:paraId="1DE2EA5A"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SCHOTTEL Z TYPE RUDDER</w:t>
            </w:r>
          </w:p>
        </w:tc>
        <w:tc>
          <w:tcPr>
            <w:tcW w:w="1780" w:type="dxa"/>
            <w:tcBorders>
              <w:top w:val="nil"/>
              <w:left w:val="nil"/>
              <w:bottom w:val="single" w:sz="4" w:space="0" w:color="auto"/>
              <w:right w:val="single" w:sz="4" w:space="0" w:color="auto"/>
            </w:tcBorders>
            <w:shd w:val="clear" w:color="auto" w:fill="auto"/>
            <w:vAlign w:val="center"/>
            <w:hideMark/>
          </w:tcPr>
          <w:p w14:paraId="25454129"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 xml:space="preserve">MOTOR TWIN SCREW </w:t>
            </w:r>
          </w:p>
        </w:tc>
        <w:tc>
          <w:tcPr>
            <w:tcW w:w="1960" w:type="dxa"/>
            <w:tcBorders>
              <w:top w:val="nil"/>
              <w:left w:val="nil"/>
              <w:bottom w:val="single" w:sz="4" w:space="0" w:color="auto"/>
              <w:right w:val="single" w:sz="8" w:space="0" w:color="auto"/>
            </w:tcBorders>
            <w:shd w:val="clear" w:color="auto" w:fill="auto"/>
            <w:vAlign w:val="center"/>
            <w:hideMark/>
          </w:tcPr>
          <w:p w14:paraId="6CE179CA"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60</w:t>
            </w:r>
          </w:p>
        </w:tc>
      </w:tr>
      <w:tr w:rsidR="00EB221A" w:rsidRPr="00EB221A" w14:paraId="572FFC4F" w14:textId="77777777" w:rsidTr="00EB221A">
        <w:trPr>
          <w:trHeight w:val="765"/>
        </w:trPr>
        <w:tc>
          <w:tcPr>
            <w:tcW w:w="2980" w:type="dxa"/>
            <w:tcBorders>
              <w:top w:val="nil"/>
              <w:left w:val="single" w:sz="8" w:space="0" w:color="auto"/>
              <w:bottom w:val="single" w:sz="4" w:space="0" w:color="auto"/>
              <w:right w:val="single" w:sz="4" w:space="0" w:color="auto"/>
            </w:tcBorders>
            <w:shd w:val="clear" w:color="auto" w:fill="auto"/>
            <w:vAlign w:val="center"/>
            <w:hideMark/>
          </w:tcPr>
          <w:p w14:paraId="1D9C3F17"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OCEAN ZEST</w:t>
            </w:r>
          </w:p>
        </w:tc>
        <w:tc>
          <w:tcPr>
            <w:tcW w:w="1380" w:type="dxa"/>
            <w:tcBorders>
              <w:top w:val="nil"/>
              <w:left w:val="nil"/>
              <w:bottom w:val="single" w:sz="4" w:space="0" w:color="auto"/>
              <w:right w:val="single" w:sz="4" w:space="0" w:color="auto"/>
            </w:tcBorders>
            <w:shd w:val="clear" w:color="auto" w:fill="auto"/>
            <w:vAlign w:val="center"/>
            <w:hideMark/>
          </w:tcPr>
          <w:p w14:paraId="0E2D1A4B"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2500</w:t>
            </w:r>
          </w:p>
        </w:tc>
        <w:tc>
          <w:tcPr>
            <w:tcW w:w="2080" w:type="dxa"/>
            <w:tcBorders>
              <w:top w:val="nil"/>
              <w:left w:val="nil"/>
              <w:bottom w:val="single" w:sz="4" w:space="0" w:color="auto"/>
              <w:right w:val="single" w:sz="4" w:space="0" w:color="auto"/>
            </w:tcBorders>
            <w:shd w:val="clear" w:color="auto" w:fill="auto"/>
            <w:vAlign w:val="center"/>
            <w:hideMark/>
          </w:tcPr>
          <w:p w14:paraId="735666EA"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AQUA MASTER STERN AZIMUTH</w:t>
            </w:r>
          </w:p>
        </w:tc>
        <w:tc>
          <w:tcPr>
            <w:tcW w:w="1780" w:type="dxa"/>
            <w:tcBorders>
              <w:top w:val="nil"/>
              <w:left w:val="nil"/>
              <w:bottom w:val="single" w:sz="4" w:space="0" w:color="auto"/>
              <w:right w:val="single" w:sz="4" w:space="0" w:color="auto"/>
            </w:tcBorders>
            <w:shd w:val="clear" w:color="auto" w:fill="auto"/>
            <w:vAlign w:val="center"/>
            <w:hideMark/>
          </w:tcPr>
          <w:p w14:paraId="54B71DA3"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 xml:space="preserve">MOTOR TWIN SCREW </w:t>
            </w:r>
          </w:p>
        </w:tc>
        <w:tc>
          <w:tcPr>
            <w:tcW w:w="1960" w:type="dxa"/>
            <w:tcBorders>
              <w:top w:val="nil"/>
              <w:left w:val="nil"/>
              <w:bottom w:val="single" w:sz="4" w:space="0" w:color="auto"/>
              <w:right w:val="single" w:sz="8" w:space="0" w:color="auto"/>
            </w:tcBorders>
            <w:shd w:val="clear" w:color="auto" w:fill="auto"/>
            <w:vAlign w:val="center"/>
            <w:hideMark/>
          </w:tcPr>
          <w:p w14:paraId="0FF8CF28"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60</w:t>
            </w:r>
          </w:p>
        </w:tc>
      </w:tr>
      <w:tr w:rsidR="00EB221A" w:rsidRPr="00EB221A" w14:paraId="31D1758E" w14:textId="77777777" w:rsidTr="00EB221A">
        <w:trPr>
          <w:trHeight w:val="765"/>
        </w:trPr>
        <w:tc>
          <w:tcPr>
            <w:tcW w:w="2980" w:type="dxa"/>
            <w:tcBorders>
              <w:top w:val="nil"/>
              <w:left w:val="single" w:sz="8" w:space="0" w:color="auto"/>
              <w:bottom w:val="single" w:sz="4" w:space="0" w:color="auto"/>
              <w:right w:val="single" w:sz="4" w:space="0" w:color="auto"/>
            </w:tcBorders>
            <w:shd w:val="clear" w:color="auto" w:fill="auto"/>
            <w:vAlign w:val="center"/>
            <w:hideMark/>
          </w:tcPr>
          <w:p w14:paraId="66EF472D"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SVITZER WARUNDA</w:t>
            </w:r>
          </w:p>
        </w:tc>
        <w:tc>
          <w:tcPr>
            <w:tcW w:w="1380" w:type="dxa"/>
            <w:tcBorders>
              <w:top w:val="nil"/>
              <w:left w:val="nil"/>
              <w:bottom w:val="single" w:sz="4" w:space="0" w:color="auto"/>
              <w:right w:val="single" w:sz="4" w:space="0" w:color="auto"/>
            </w:tcBorders>
            <w:shd w:val="clear" w:color="auto" w:fill="auto"/>
            <w:vAlign w:val="center"/>
            <w:hideMark/>
          </w:tcPr>
          <w:p w14:paraId="048A7972"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1920</w:t>
            </w:r>
          </w:p>
        </w:tc>
        <w:tc>
          <w:tcPr>
            <w:tcW w:w="2080" w:type="dxa"/>
            <w:tcBorders>
              <w:top w:val="nil"/>
              <w:left w:val="nil"/>
              <w:bottom w:val="single" w:sz="4" w:space="0" w:color="auto"/>
              <w:right w:val="single" w:sz="4" w:space="0" w:color="auto"/>
            </w:tcBorders>
            <w:shd w:val="clear" w:color="auto" w:fill="auto"/>
            <w:vAlign w:val="center"/>
            <w:hideMark/>
          </w:tcPr>
          <w:p w14:paraId="4F61B3B3"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VOITH THRUSTER</w:t>
            </w:r>
          </w:p>
        </w:tc>
        <w:tc>
          <w:tcPr>
            <w:tcW w:w="1780" w:type="dxa"/>
            <w:tcBorders>
              <w:top w:val="nil"/>
              <w:left w:val="nil"/>
              <w:bottom w:val="single" w:sz="4" w:space="0" w:color="auto"/>
              <w:right w:val="single" w:sz="4" w:space="0" w:color="auto"/>
            </w:tcBorders>
            <w:shd w:val="clear" w:color="auto" w:fill="auto"/>
            <w:vAlign w:val="center"/>
            <w:hideMark/>
          </w:tcPr>
          <w:p w14:paraId="7237B716"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 xml:space="preserve">MOTOR TWIN SCREW </w:t>
            </w:r>
          </w:p>
        </w:tc>
        <w:tc>
          <w:tcPr>
            <w:tcW w:w="1960" w:type="dxa"/>
            <w:tcBorders>
              <w:top w:val="nil"/>
              <w:left w:val="nil"/>
              <w:bottom w:val="single" w:sz="4" w:space="0" w:color="auto"/>
              <w:right w:val="single" w:sz="8" w:space="0" w:color="auto"/>
            </w:tcBorders>
            <w:shd w:val="clear" w:color="auto" w:fill="auto"/>
            <w:vAlign w:val="center"/>
            <w:hideMark/>
          </w:tcPr>
          <w:p w14:paraId="5E77B7C2"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52</w:t>
            </w:r>
          </w:p>
        </w:tc>
      </w:tr>
      <w:tr w:rsidR="00EB221A" w:rsidRPr="00EB221A" w14:paraId="3FB38C81" w14:textId="77777777" w:rsidTr="00EB221A">
        <w:trPr>
          <w:trHeight w:val="765"/>
        </w:trPr>
        <w:tc>
          <w:tcPr>
            <w:tcW w:w="2980" w:type="dxa"/>
            <w:tcBorders>
              <w:top w:val="nil"/>
              <w:left w:val="single" w:sz="8" w:space="0" w:color="auto"/>
              <w:bottom w:val="single" w:sz="8" w:space="0" w:color="auto"/>
              <w:right w:val="single" w:sz="4" w:space="0" w:color="auto"/>
            </w:tcBorders>
            <w:shd w:val="clear" w:color="auto" w:fill="auto"/>
            <w:vAlign w:val="center"/>
            <w:hideMark/>
          </w:tcPr>
          <w:p w14:paraId="4B978786"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MAMTA</w:t>
            </w:r>
          </w:p>
        </w:tc>
        <w:tc>
          <w:tcPr>
            <w:tcW w:w="1380" w:type="dxa"/>
            <w:tcBorders>
              <w:top w:val="nil"/>
              <w:left w:val="nil"/>
              <w:bottom w:val="single" w:sz="8" w:space="0" w:color="auto"/>
              <w:right w:val="single" w:sz="4" w:space="0" w:color="auto"/>
            </w:tcBorders>
            <w:shd w:val="clear" w:color="auto" w:fill="auto"/>
            <w:vAlign w:val="center"/>
            <w:hideMark/>
          </w:tcPr>
          <w:p w14:paraId="0F370FB3"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1972</w:t>
            </w:r>
          </w:p>
        </w:tc>
        <w:tc>
          <w:tcPr>
            <w:tcW w:w="2080" w:type="dxa"/>
            <w:tcBorders>
              <w:top w:val="nil"/>
              <w:left w:val="nil"/>
              <w:bottom w:val="single" w:sz="8" w:space="0" w:color="auto"/>
              <w:right w:val="single" w:sz="4" w:space="0" w:color="auto"/>
            </w:tcBorders>
            <w:shd w:val="clear" w:color="auto" w:fill="auto"/>
            <w:vAlign w:val="center"/>
            <w:hideMark/>
          </w:tcPr>
          <w:p w14:paraId="4E620EB5"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 xml:space="preserve">AZIMUTH ASTERN </w:t>
            </w:r>
          </w:p>
        </w:tc>
        <w:tc>
          <w:tcPr>
            <w:tcW w:w="1780" w:type="dxa"/>
            <w:tcBorders>
              <w:top w:val="nil"/>
              <w:left w:val="nil"/>
              <w:bottom w:val="single" w:sz="8" w:space="0" w:color="auto"/>
              <w:right w:val="single" w:sz="4" w:space="0" w:color="auto"/>
            </w:tcBorders>
            <w:shd w:val="clear" w:color="auto" w:fill="auto"/>
            <w:vAlign w:val="center"/>
            <w:hideMark/>
          </w:tcPr>
          <w:p w14:paraId="22DB16F0"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 xml:space="preserve">MOTOR TWIN SCREW </w:t>
            </w:r>
          </w:p>
        </w:tc>
        <w:tc>
          <w:tcPr>
            <w:tcW w:w="1960" w:type="dxa"/>
            <w:tcBorders>
              <w:top w:val="nil"/>
              <w:left w:val="nil"/>
              <w:bottom w:val="single" w:sz="8" w:space="0" w:color="auto"/>
              <w:right w:val="single" w:sz="8" w:space="0" w:color="auto"/>
            </w:tcBorders>
            <w:shd w:val="clear" w:color="auto" w:fill="auto"/>
            <w:vAlign w:val="center"/>
            <w:hideMark/>
          </w:tcPr>
          <w:p w14:paraId="4A0BBF37" w14:textId="77777777" w:rsidR="00EB221A" w:rsidRPr="00EB221A" w:rsidRDefault="00EB221A" w:rsidP="00EB221A">
            <w:pPr>
              <w:widowControl/>
              <w:autoSpaceDE/>
              <w:autoSpaceDN/>
              <w:rPr>
                <w:rFonts w:ascii="Calibri" w:eastAsia="Times New Roman" w:hAnsi="Calibri" w:cs="Calibri"/>
                <w:color w:val="000000"/>
                <w:sz w:val="28"/>
                <w:szCs w:val="28"/>
                <w:lang w:val="en-IN" w:eastAsia="en-IN" w:bidi="ar-SA"/>
              </w:rPr>
            </w:pPr>
            <w:r w:rsidRPr="00EB221A">
              <w:rPr>
                <w:rFonts w:ascii="Calibri" w:eastAsia="Times New Roman" w:hAnsi="Calibri" w:cs="Calibri"/>
                <w:color w:val="000000"/>
                <w:sz w:val="28"/>
                <w:szCs w:val="28"/>
                <w:lang w:val="en-IN" w:eastAsia="en-IN" w:bidi="ar-SA"/>
              </w:rPr>
              <w:t>50</w:t>
            </w:r>
          </w:p>
        </w:tc>
      </w:tr>
    </w:tbl>
    <w:p w14:paraId="0E28CFC2" w14:textId="77777777" w:rsidR="00A57335" w:rsidRDefault="00A57335">
      <w:pPr>
        <w:pStyle w:val="BodyText"/>
        <w:spacing w:before="4"/>
      </w:pPr>
    </w:p>
    <w:p w14:paraId="4EB6FB0D" w14:textId="77777777" w:rsidR="00A57335" w:rsidRDefault="00F93724">
      <w:pPr>
        <w:pStyle w:val="ListParagraph"/>
        <w:numPr>
          <w:ilvl w:val="1"/>
          <w:numId w:val="9"/>
        </w:numPr>
        <w:tabs>
          <w:tab w:val="left" w:pos="941"/>
          <w:tab w:val="left" w:pos="942"/>
        </w:tabs>
        <w:spacing w:before="94"/>
      </w:pPr>
      <w:r>
        <w:t>MOORING BOATS &amp; PILOT BOAT</w:t>
      </w:r>
    </w:p>
    <w:p w14:paraId="5CC9F6B1" w14:textId="77777777" w:rsidR="00A57335" w:rsidRDefault="00F93724">
      <w:pPr>
        <w:pStyle w:val="BodyText"/>
        <w:spacing w:before="121"/>
        <w:ind w:left="1020"/>
      </w:pPr>
      <w:r>
        <w:t>Mooring boats are used only if ropes are to be put on dolphins.</w:t>
      </w:r>
    </w:p>
    <w:p w14:paraId="4B09BD64" w14:textId="77777777" w:rsidR="00A57335" w:rsidRDefault="00F93724">
      <w:pPr>
        <w:pStyle w:val="BodyText"/>
        <w:spacing w:before="122"/>
        <w:ind w:left="1020"/>
      </w:pPr>
      <w:r>
        <w:t>Pilot boards using pilot launch normally, but also by the harbour tug during the monsoon.</w:t>
      </w:r>
    </w:p>
    <w:p w14:paraId="4FB37E0B" w14:textId="77777777" w:rsidR="00A57335" w:rsidRDefault="00A57335">
      <w:pPr>
        <w:pStyle w:val="BodyText"/>
        <w:rPr>
          <w:sz w:val="24"/>
        </w:rPr>
      </w:pPr>
    </w:p>
    <w:p w14:paraId="33F7483C" w14:textId="77777777" w:rsidR="00A57335" w:rsidRDefault="00A57335">
      <w:pPr>
        <w:pStyle w:val="BodyText"/>
        <w:rPr>
          <w:sz w:val="19"/>
        </w:rPr>
      </w:pPr>
    </w:p>
    <w:p w14:paraId="309AF047" w14:textId="77777777" w:rsidR="00A57335" w:rsidRDefault="00F93724">
      <w:pPr>
        <w:pStyle w:val="ListParagraph"/>
        <w:numPr>
          <w:ilvl w:val="1"/>
          <w:numId w:val="9"/>
        </w:numPr>
        <w:tabs>
          <w:tab w:val="left" w:pos="1020"/>
          <w:tab w:val="left" w:pos="1021"/>
        </w:tabs>
        <w:ind w:left="1020" w:hanging="720"/>
      </w:pPr>
      <w:r>
        <w:t>PROHIBITED</w:t>
      </w:r>
      <w:r>
        <w:rPr>
          <w:spacing w:val="-1"/>
        </w:rPr>
        <w:t xml:space="preserve"> </w:t>
      </w:r>
      <w:r>
        <w:t>AREA</w:t>
      </w:r>
    </w:p>
    <w:p w14:paraId="43009C66" w14:textId="77777777" w:rsidR="00A57335" w:rsidRDefault="00F93724">
      <w:pPr>
        <w:pStyle w:val="BodyText"/>
        <w:spacing w:before="117" w:line="590" w:lineRule="auto"/>
        <w:ind w:left="1020" w:right="279" w:hanging="41"/>
      </w:pPr>
      <w:r>
        <w:t>Anchoring prohibited in area ‘N’ of Lat 20 52.5N bet Long 071 29.5E and 071 31.00E Anchor or wait only in designated area advised by port control.</w:t>
      </w:r>
    </w:p>
    <w:p w14:paraId="097CCF46" w14:textId="77777777" w:rsidR="00A57335" w:rsidRDefault="00A57335">
      <w:pPr>
        <w:spacing w:line="590" w:lineRule="auto"/>
        <w:sectPr w:rsidR="00A57335">
          <w:pgSz w:w="11910" w:h="16840"/>
          <w:pgMar w:top="1580" w:right="1260" w:bottom="1200" w:left="1140" w:header="887" w:footer="1002" w:gutter="0"/>
          <w:cols w:space="720"/>
        </w:sectPr>
      </w:pPr>
    </w:p>
    <w:p w14:paraId="14285838" w14:textId="77777777" w:rsidR="00A57335" w:rsidRDefault="00F93724">
      <w:pPr>
        <w:pStyle w:val="BodyText"/>
        <w:spacing w:before="83"/>
        <w:ind w:left="300"/>
      </w:pPr>
      <w:r>
        <w:lastRenderedPageBreak/>
        <w:t>SECTION 2: ARRIVAL INFORMATION FOR MASTERS</w:t>
      </w:r>
    </w:p>
    <w:p w14:paraId="6ACD2120" w14:textId="77777777" w:rsidR="00A57335" w:rsidRDefault="00A57335">
      <w:pPr>
        <w:pStyle w:val="BodyText"/>
        <w:rPr>
          <w:sz w:val="24"/>
        </w:rPr>
      </w:pPr>
    </w:p>
    <w:p w14:paraId="5A7CBF16" w14:textId="77777777" w:rsidR="00A57335" w:rsidRDefault="00F93724">
      <w:pPr>
        <w:pStyle w:val="ListParagraph"/>
        <w:numPr>
          <w:ilvl w:val="1"/>
          <w:numId w:val="8"/>
        </w:numPr>
        <w:tabs>
          <w:tab w:val="left" w:pos="1388"/>
        </w:tabs>
        <w:spacing w:before="191"/>
        <w:ind w:hanging="367"/>
        <w:jc w:val="left"/>
      </w:pPr>
      <w:r>
        <w:t>CABLE / TELEX / FACSIMILIE</w:t>
      </w:r>
      <w:r>
        <w:rPr>
          <w:spacing w:val="-1"/>
        </w:rPr>
        <w:t xml:space="preserve"> </w:t>
      </w:r>
      <w:r>
        <w:t>COMMUNICATIONS</w:t>
      </w:r>
    </w:p>
    <w:p w14:paraId="7EBB8F92" w14:textId="273BC410" w:rsidR="00A57335" w:rsidRDefault="00F93724">
      <w:pPr>
        <w:pStyle w:val="BodyText"/>
        <w:spacing w:before="143" w:line="388" w:lineRule="auto"/>
        <w:ind w:left="1020" w:right="1255"/>
      </w:pPr>
      <w:r>
        <w:t xml:space="preserve">Following group e-mail </w:t>
      </w:r>
      <w:r w:rsidR="00EB221A">
        <w:t>IDs</w:t>
      </w:r>
      <w:r>
        <w:t xml:space="preserve"> should be used for various documents: Vessel </w:t>
      </w:r>
      <w:r w:rsidR="00C325B7" w:rsidRPr="00C325B7">
        <w:t>Declaration:</w:t>
      </w:r>
      <w:r w:rsidR="00C325B7" w:rsidRPr="00CD1228">
        <w:t xml:space="preserve"> </w:t>
      </w:r>
      <w:hyperlink r:id="rId18" w:history="1">
        <w:r w:rsidR="00CD1228" w:rsidRPr="00F3187D">
          <w:rPr>
            <w:rStyle w:val="Hyperlink"/>
          </w:rPr>
          <w:t>INPPVPORTCONTROL@APMTERMINALS.COM</w:t>
        </w:r>
      </w:hyperlink>
    </w:p>
    <w:p w14:paraId="7C7FD968" w14:textId="2FB4CB3F" w:rsidR="00A57335" w:rsidRDefault="00F93724">
      <w:pPr>
        <w:pStyle w:val="BodyText"/>
        <w:spacing w:before="4"/>
        <w:ind w:left="1020"/>
      </w:pPr>
      <w:r>
        <w:t xml:space="preserve">ISPS Declaration: </w:t>
      </w:r>
      <w:hyperlink r:id="rId19" w:history="1">
        <w:r w:rsidR="00EB221A" w:rsidRPr="00F878B3">
          <w:rPr>
            <w:rStyle w:val="Hyperlink"/>
          </w:rPr>
          <w:t>PFSOINPPV@APMTERMINALS.COM</w:t>
        </w:r>
      </w:hyperlink>
    </w:p>
    <w:p w14:paraId="4FC47745" w14:textId="612E2754" w:rsidR="00A57335" w:rsidRDefault="00F93724">
      <w:pPr>
        <w:pStyle w:val="BodyText"/>
        <w:tabs>
          <w:tab w:val="left" w:pos="2623"/>
        </w:tabs>
        <w:spacing w:before="121"/>
        <w:ind w:left="1020"/>
      </w:pPr>
      <w:r>
        <w:t>Pilot</w:t>
      </w:r>
      <w:r>
        <w:rPr>
          <w:spacing w:val="-1"/>
        </w:rPr>
        <w:t xml:space="preserve"> </w:t>
      </w:r>
      <w:r>
        <w:t>Request</w:t>
      </w:r>
      <w:r>
        <w:tab/>
        <w:t>:</w:t>
      </w:r>
      <w:r>
        <w:rPr>
          <w:spacing w:val="-1"/>
        </w:rPr>
        <w:t xml:space="preserve"> </w:t>
      </w:r>
      <w:hyperlink r:id="rId20" w:history="1">
        <w:r w:rsidR="00EB221A" w:rsidRPr="00F3187D">
          <w:rPr>
            <w:rStyle w:val="Hyperlink"/>
          </w:rPr>
          <w:t>INPPVPORTCONTROL@APMTERMINALS.COM</w:t>
        </w:r>
      </w:hyperlink>
    </w:p>
    <w:p w14:paraId="3F208216" w14:textId="77777777" w:rsidR="00A57335" w:rsidRDefault="00F93724">
      <w:pPr>
        <w:pStyle w:val="BodyText"/>
        <w:tabs>
          <w:tab w:val="left" w:pos="2623"/>
        </w:tabs>
        <w:spacing w:before="122" w:line="252" w:lineRule="exact"/>
        <w:ind w:left="1020"/>
      </w:pPr>
      <w:r>
        <w:t>Free</w:t>
      </w:r>
      <w:r>
        <w:rPr>
          <w:spacing w:val="-1"/>
        </w:rPr>
        <w:t xml:space="preserve"> </w:t>
      </w:r>
      <w:r>
        <w:t>pratique</w:t>
      </w:r>
      <w:r>
        <w:tab/>
        <w:t>: NA</w:t>
      </w:r>
    </w:p>
    <w:p w14:paraId="5D2B4EAC" w14:textId="5FE0B7B7" w:rsidR="00A57335" w:rsidRDefault="00F93724" w:rsidP="00EB221A">
      <w:pPr>
        <w:pStyle w:val="BodyText"/>
        <w:tabs>
          <w:tab w:val="left" w:pos="2601"/>
        </w:tabs>
        <w:spacing w:line="355" w:lineRule="auto"/>
        <w:ind w:left="1020" w:right="1900"/>
        <w:rPr>
          <w:color w:val="0000FF"/>
          <w:u w:val="single" w:color="0000FF"/>
        </w:rPr>
      </w:pPr>
      <w:r>
        <w:t>Port Control</w:t>
      </w:r>
      <w:r>
        <w:tab/>
        <w:t xml:space="preserve">: </w:t>
      </w:r>
      <w:hyperlink r:id="rId21" w:history="1">
        <w:r w:rsidR="00C325B7" w:rsidRPr="00F3187D">
          <w:rPr>
            <w:rStyle w:val="Hyperlink"/>
          </w:rPr>
          <w:t>INPPVPORTCONTROL@APMTERMINALS.COM</w:t>
        </w:r>
      </w:hyperlink>
      <w:r>
        <w:rPr>
          <w:color w:val="0000FF"/>
        </w:rPr>
        <w:t xml:space="preserve"> </w:t>
      </w:r>
      <w:r>
        <w:t xml:space="preserve">Harbour </w:t>
      </w:r>
      <w:r w:rsidR="00EB221A">
        <w:t>Master</w:t>
      </w:r>
      <w:r w:rsidR="00EB221A">
        <w:rPr>
          <w:spacing w:val="-1"/>
        </w:rPr>
        <w:t xml:space="preserve">: </w:t>
      </w:r>
      <w:hyperlink r:id="rId22" w:history="1">
        <w:r w:rsidR="00EB221A" w:rsidRPr="00F878B3">
          <w:rPr>
            <w:rStyle w:val="Hyperlink"/>
          </w:rPr>
          <w:t>AJAY.KUMAR@APMTERMINALS.COM</w:t>
        </w:r>
      </w:hyperlink>
    </w:p>
    <w:p w14:paraId="2E3C57F2" w14:textId="77777777" w:rsidR="00EB221A" w:rsidRDefault="00EB221A">
      <w:pPr>
        <w:pStyle w:val="BodyText"/>
        <w:tabs>
          <w:tab w:val="left" w:pos="2601"/>
        </w:tabs>
        <w:spacing w:line="355" w:lineRule="auto"/>
        <w:ind w:left="1020" w:right="1900"/>
        <w:rPr>
          <w:color w:val="0000FF"/>
          <w:u w:val="single" w:color="0000FF"/>
        </w:rPr>
      </w:pPr>
    </w:p>
    <w:p w14:paraId="6175FDAA" w14:textId="500E3CD0" w:rsidR="00A57335" w:rsidRDefault="00F93724">
      <w:pPr>
        <w:pStyle w:val="BodyText"/>
        <w:ind w:left="1020"/>
      </w:pPr>
      <w:r>
        <w:t>Port Control (fax): 02794 -– 2</w:t>
      </w:r>
      <w:r w:rsidR="00EB221A">
        <w:t>42</w:t>
      </w:r>
      <w:r>
        <w:t>668</w:t>
      </w:r>
    </w:p>
    <w:p w14:paraId="06915327" w14:textId="09AE0456" w:rsidR="00A57335" w:rsidRDefault="00EB221A">
      <w:pPr>
        <w:pStyle w:val="BodyText"/>
        <w:tabs>
          <w:tab w:val="left" w:pos="2852"/>
          <w:tab w:val="left" w:pos="3922"/>
          <w:tab w:val="left" w:pos="6342"/>
          <w:tab w:val="left" w:pos="6995"/>
          <w:tab w:val="left" w:pos="7441"/>
          <w:tab w:val="left" w:pos="8878"/>
        </w:tabs>
        <w:spacing w:before="121" w:line="415" w:lineRule="auto"/>
        <w:ind w:left="1020" w:right="404"/>
      </w:pPr>
      <w:r>
        <w:t>Additionally, the</w:t>
      </w:r>
      <w:r w:rsidR="00F93724">
        <w:tab/>
        <w:t>Customs</w:t>
      </w:r>
      <w:r w:rsidR="00F93724">
        <w:tab/>
        <w:t xml:space="preserve">House  </w:t>
      </w:r>
      <w:r w:rsidR="00F93724">
        <w:rPr>
          <w:spacing w:val="12"/>
        </w:rPr>
        <w:t xml:space="preserve"> </w:t>
      </w:r>
      <w:r>
        <w:t>Agent (</w:t>
      </w:r>
      <w:r w:rsidR="00F93724">
        <w:t>CHA)</w:t>
      </w:r>
      <w:r w:rsidR="00F93724">
        <w:tab/>
        <w:t>shall</w:t>
      </w:r>
      <w:r w:rsidR="00F93724">
        <w:tab/>
        <w:t>be</w:t>
      </w:r>
      <w:r w:rsidR="00F93724">
        <w:tab/>
        <w:t xml:space="preserve">copied  </w:t>
      </w:r>
      <w:r w:rsidR="00F93724">
        <w:rPr>
          <w:spacing w:val="10"/>
        </w:rPr>
        <w:t xml:space="preserve"> </w:t>
      </w:r>
      <w:r w:rsidR="00F93724">
        <w:t>with</w:t>
      </w:r>
      <w:r w:rsidR="00F93724">
        <w:tab/>
      </w:r>
      <w:r w:rsidR="00F93724">
        <w:rPr>
          <w:spacing w:val="-8"/>
        </w:rPr>
        <w:t xml:space="preserve">all </w:t>
      </w:r>
      <w:r w:rsidR="00F93724">
        <w:t>communications with regard to the vessels arrival and Port</w:t>
      </w:r>
      <w:r w:rsidR="00F93724">
        <w:rPr>
          <w:spacing w:val="-12"/>
        </w:rPr>
        <w:t xml:space="preserve"> </w:t>
      </w:r>
      <w:r w:rsidR="00F93724">
        <w:t>Requirements.</w:t>
      </w:r>
    </w:p>
    <w:p w14:paraId="102FC454" w14:textId="77777777" w:rsidR="00A57335" w:rsidRDefault="00A57335">
      <w:pPr>
        <w:pStyle w:val="BodyText"/>
        <w:spacing w:before="3"/>
        <w:rPr>
          <w:sz w:val="28"/>
        </w:rPr>
      </w:pPr>
    </w:p>
    <w:p w14:paraId="138B9718" w14:textId="77777777" w:rsidR="00A57335" w:rsidRDefault="00F93724">
      <w:pPr>
        <w:pStyle w:val="ListParagraph"/>
        <w:numPr>
          <w:ilvl w:val="1"/>
          <w:numId w:val="8"/>
        </w:numPr>
        <w:tabs>
          <w:tab w:val="left" w:pos="1020"/>
          <w:tab w:val="left" w:pos="1021"/>
        </w:tabs>
        <w:ind w:left="1020" w:hanging="720"/>
        <w:jc w:val="left"/>
      </w:pPr>
      <w:r>
        <w:t>STANDARD</w:t>
      </w:r>
      <w:r>
        <w:rPr>
          <w:spacing w:val="-1"/>
        </w:rPr>
        <w:t xml:space="preserve"> </w:t>
      </w:r>
      <w:r>
        <w:t>MESSAGE</w:t>
      </w:r>
    </w:p>
    <w:p w14:paraId="6D303F9E" w14:textId="77777777" w:rsidR="00A57335" w:rsidRDefault="00F93724">
      <w:pPr>
        <w:pStyle w:val="BodyText"/>
        <w:spacing w:before="121" w:line="355" w:lineRule="auto"/>
        <w:ind w:left="1020" w:right="397"/>
        <w:jc w:val="both"/>
      </w:pPr>
      <w:r>
        <w:t>The port will transmit the appropriate standard message with due regard to ISPS Code. Reply should be sent by the master / local agent as soon as possible. The standard message is shown in Appendix No.3.</w:t>
      </w:r>
    </w:p>
    <w:p w14:paraId="6F0590AC" w14:textId="77777777" w:rsidR="00A57335" w:rsidRDefault="00F93724">
      <w:pPr>
        <w:pStyle w:val="Heading1"/>
        <w:spacing w:line="249" w:lineRule="exact"/>
        <w:ind w:left="1020" w:firstLine="0"/>
      </w:pPr>
      <w:r>
        <w:rPr>
          <w:u w:val="thick"/>
        </w:rPr>
        <w:t>E.T.A.s</w:t>
      </w:r>
    </w:p>
    <w:p w14:paraId="438C157D" w14:textId="77777777" w:rsidR="00A57335" w:rsidRDefault="00F93724">
      <w:pPr>
        <w:pStyle w:val="BodyText"/>
        <w:spacing w:before="124" w:line="355" w:lineRule="auto"/>
        <w:ind w:left="1020" w:right="394"/>
        <w:jc w:val="both"/>
      </w:pPr>
      <w:r>
        <w:t>Vessels are required to inform GPPL of their E.T.A. at the Pilot Boarding Area, 72 hours, with confirmation for 48 hours, 24 hours and 12 hours prior to their arrival. All times to be in IST /</w:t>
      </w:r>
      <w:r>
        <w:rPr>
          <w:spacing w:val="-9"/>
        </w:rPr>
        <w:t xml:space="preserve"> </w:t>
      </w:r>
      <w:r>
        <w:t>GMT.</w:t>
      </w:r>
    </w:p>
    <w:p w14:paraId="702131C0" w14:textId="77777777" w:rsidR="00A57335" w:rsidRDefault="00A57335">
      <w:pPr>
        <w:pStyle w:val="BodyText"/>
        <w:spacing w:before="6"/>
        <w:rPr>
          <w:sz w:val="32"/>
        </w:rPr>
      </w:pPr>
    </w:p>
    <w:p w14:paraId="447E8EAE" w14:textId="77777777" w:rsidR="00A57335" w:rsidRDefault="00F93724">
      <w:pPr>
        <w:pStyle w:val="ListParagraph"/>
        <w:numPr>
          <w:ilvl w:val="1"/>
          <w:numId w:val="8"/>
        </w:numPr>
        <w:tabs>
          <w:tab w:val="left" w:pos="1020"/>
          <w:tab w:val="left" w:pos="1021"/>
        </w:tabs>
        <w:spacing w:before="1"/>
        <w:ind w:left="1020" w:hanging="720"/>
        <w:jc w:val="left"/>
      </w:pPr>
      <w:r>
        <w:t>AGENCY</w:t>
      </w:r>
      <w:r>
        <w:rPr>
          <w:spacing w:val="-1"/>
        </w:rPr>
        <w:t xml:space="preserve"> </w:t>
      </w:r>
      <w:r>
        <w:t>SERVICES</w:t>
      </w:r>
    </w:p>
    <w:p w14:paraId="463493D5" w14:textId="77777777" w:rsidR="00A57335" w:rsidRDefault="00F93724">
      <w:pPr>
        <w:pStyle w:val="BodyText"/>
        <w:spacing w:before="116" w:line="355" w:lineRule="auto"/>
        <w:ind w:left="1020" w:right="279"/>
      </w:pPr>
      <w:r>
        <w:t>Vessel owners/Charterers should use only the agencies that are registered with GPPL as Custom House Agent. (CHA)</w:t>
      </w:r>
    </w:p>
    <w:p w14:paraId="6A183E6C" w14:textId="77777777" w:rsidR="00A57335" w:rsidRDefault="00F93724">
      <w:pPr>
        <w:pStyle w:val="BodyText"/>
        <w:spacing w:before="3"/>
        <w:ind w:left="1020"/>
      </w:pPr>
      <w:r>
        <w:t>A list of ship’s Agents is given in Appendix 8.</w:t>
      </w:r>
    </w:p>
    <w:p w14:paraId="3F1FB297" w14:textId="77777777" w:rsidR="00A57335" w:rsidRDefault="00F93724">
      <w:pPr>
        <w:pStyle w:val="BodyText"/>
        <w:spacing w:before="122" w:line="355" w:lineRule="auto"/>
        <w:ind w:left="1020"/>
      </w:pPr>
      <w:r>
        <w:t>Agents are responsible to ensure that vessels calling at this port have Indian Hydrographic charts for the port and approaches.</w:t>
      </w:r>
    </w:p>
    <w:p w14:paraId="3E132046" w14:textId="77777777" w:rsidR="00A57335" w:rsidRDefault="00A57335">
      <w:pPr>
        <w:pStyle w:val="BodyText"/>
        <w:spacing w:before="3"/>
        <w:rPr>
          <w:sz w:val="32"/>
        </w:rPr>
      </w:pPr>
    </w:p>
    <w:p w14:paraId="7EC9F9F6" w14:textId="77777777" w:rsidR="00A57335" w:rsidRDefault="00F93724">
      <w:pPr>
        <w:pStyle w:val="BodyText"/>
        <w:spacing w:before="1"/>
        <w:ind w:left="1020"/>
      </w:pPr>
      <w:r>
        <w:t>CREW CHANGE</w:t>
      </w:r>
    </w:p>
    <w:p w14:paraId="25875F16" w14:textId="77777777" w:rsidR="00A57335" w:rsidRDefault="00F93724">
      <w:pPr>
        <w:pStyle w:val="BodyText"/>
        <w:spacing w:before="121"/>
        <w:ind w:left="1020"/>
      </w:pPr>
      <w:r>
        <w:t>Vessel agent can arrange crew change with prior intimation.</w:t>
      </w:r>
    </w:p>
    <w:p w14:paraId="55578743" w14:textId="77777777" w:rsidR="00A57335" w:rsidRDefault="00A57335">
      <w:pPr>
        <w:pStyle w:val="BodyText"/>
      </w:pPr>
    </w:p>
    <w:p w14:paraId="19ECFEFE" w14:textId="77777777" w:rsidR="00A57335" w:rsidRDefault="00F93724">
      <w:pPr>
        <w:pStyle w:val="BodyText"/>
        <w:ind w:left="1020"/>
      </w:pPr>
      <w:r>
        <w:t>SHORE LEAVE</w:t>
      </w:r>
    </w:p>
    <w:p w14:paraId="33FF0E19" w14:textId="77777777" w:rsidR="00A57335" w:rsidRDefault="00F93724">
      <w:pPr>
        <w:pStyle w:val="BodyText"/>
        <w:spacing w:before="122"/>
        <w:ind w:left="1020"/>
      </w:pPr>
      <w:r>
        <w:t>Shore leave is permitted subject to immigration clearance.</w:t>
      </w:r>
    </w:p>
    <w:p w14:paraId="5ACC94EB" w14:textId="77777777" w:rsidR="00A57335" w:rsidRDefault="00A57335">
      <w:pPr>
        <w:sectPr w:rsidR="00A57335">
          <w:pgSz w:w="11910" w:h="16840"/>
          <w:pgMar w:top="1580" w:right="1260" w:bottom="1200" w:left="1140" w:header="887" w:footer="1002" w:gutter="0"/>
          <w:cols w:space="720"/>
        </w:sectPr>
      </w:pPr>
    </w:p>
    <w:p w14:paraId="7579F248" w14:textId="77777777" w:rsidR="00A57335" w:rsidRDefault="00F93724">
      <w:pPr>
        <w:pStyle w:val="BodyText"/>
        <w:spacing w:before="83"/>
        <w:ind w:left="1020"/>
      </w:pPr>
      <w:r>
        <w:lastRenderedPageBreak/>
        <w:t>STORES</w:t>
      </w:r>
    </w:p>
    <w:p w14:paraId="6250981C" w14:textId="77777777" w:rsidR="00A57335" w:rsidRDefault="00F93724">
      <w:pPr>
        <w:pStyle w:val="BodyText"/>
        <w:spacing w:before="112" w:line="360" w:lineRule="auto"/>
        <w:ind w:left="1020" w:right="717"/>
      </w:pPr>
      <w:r>
        <w:t>Supplies can be arranged thru local suppliers with prior notice and customs approval.</w:t>
      </w:r>
    </w:p>
    <w:p w14:paraId="48E85000" w14:textId="77777777" w:rsidR="00A57335" w:rsidRDefault="00F93724">
      <w:pPr>
        <w:pStyle w:val="BodyText"/>
        <w:spacing w:before="194"/>
        <w:ind w:left="1020"/>
        <w:jc w:val="both"/>
      </w:pPr>
      <w:r>
        <w:t>BUNKERING FACILITIES</w:t>
      </w:r>
    </w:p>
    <w:p w14:paraId="1351E413" w14:textId="77777777" w:rsidR="00A57335" w:rsidRDefault="00F93724">
      <w:pPr>
        <w:pStyle w:val="BodyText"/>
        <w:spacing w:before="121"/>
        <w:ind w:left="1020"/>
        <w:jc w:val="both"/>
      </w:pPr>
      <w:r>
        <w:t>Limited facilities for the supply of bunkers are available with prior arrangement.</w:t>
      </w:r>
    </w:p>
    <w:p w14:paraId="47A758BC" w14:textId="77777777" w:rsidR="00A57335" w:rsidRDefault="00A57335">
      <w:pPr>
        <w:pStyle w:val="BodyText"/>
        <w:spacing w:before="4"/>
        <w:rPr>
          <w:sz w:val="28"/>
        </w:rPr>
      </w:pPr>
    </w:p>
    <w:p w14:paraId="7A040819" w14:textId="77777777" w:rsidR="00A57335" w:rsidRDefault="00F93724">
      <w:pPr>
        <w:pStyle w:val="BodyText"/>
        <w:ind w:left="1020"/>
        <w:jc w:val="both"/>
      </w:pPr>
      <w:r>
        <w:t>FRESH WATER</w:t>
      </w:r>
    </w:p>
    <w:p w14:paraId="07B7A531" w14:textId="77777777" w:rsidR="00A57335" w:rsidRDefault="00F93724">
      <w:pPr>
        <w:pStyle w:val="BodyText"/>
        <w:spacing w:before="121"/>
        <w:ind w:left="1020"/>
        <w:jc w:val="both"/>
      </w:pPr>
      <w:r>
        <w:t>Fresh water is available by road tankers.</w:t>
      </w:r>
    </w:p>
    <w:p w14:paraId="2B48F0E4" w14:textId="77777777" w:rsidR="00A57335" w:rsidRDefault="00A57335">
      <w:pPr>
        <w:pStyle w:val="BodyText"/>
        <w:spacing w:before="1"/>
        <w:rPr>
          <w:sz w:val="21"/>
        </w:rPr>
      </w:pPr>
    </w:p>
    <w:p w14:paraId="284E1520" w14:textId="77777777" w:rsidR="00A57335" w:rsidRDefault="00F93724">
      <w:pPr>
        <w:pStyle w:val="BodyText"/>
        <w:ind w:left="1020"/>
        <w:jc w:val="both"/>
      </w:pPr>
      <w:r>
        <w:t>WASTE REMOVAL</w:t>
      </w:r>
    </w:p>
    <w:p w14:paraId="568D2C3D" w14:textId="0A0811CA" w:rsidR="00A57335" w:rsidRDefault="00F93724">
      <w:pPr>
        <w:pStyle w:val="BodyText"/>
        <w:spacing w:before="119" w:line="417" w:lineRule="auto"/>
        <w:ind w:left="1020" w:right="717"/>
      </w:pPr>
      <w:r>
        <w:t xml:space="preserve">Mandatory minimum facilities have been provided on cost recovery basis to receive waste oil, dirty water, and segregated garbage for </w:t>
      </w:r>
      <w:r w:rsidR="00120FE8">
        <w:t>authorized</w:t>
      </w:r>
      <w:r>
        <w:rPr>
          <w:spacing w:val="-17"/>
        </w:rPr>
        <w:t xml:space="preserve"> </w:t>
      </w:r>
      <w:r>
        <w:t>disposal</w:t>
      </w:r>
      <w:r w:rsidR="00DE485C">
        <w:t xml:space="preserve"> through port registered vendor.</w:t>
      </w:r>
    </w:p>
    <w:p w14:paraId="00E7022C" w14:textId="77777777" w:rsidR="00A57335" w:rsidRDefault="00F93724">
      <w:pPr>
        <w:pStyle w:val="BodyText"/>
        <w:spacing w:line="249" w:lineRule="exact"/>
        <w:ind w:left="1020"/>
      </w:pPr>
      <w:r>
        <w:t>MEDICAL SERVICES</w:t>
      </w:r>
    </w:p>
    <w:p w14:paraId="394AF593" w14:textId="77777777" w:rsidR="00A57335" w:rsidRDefault="00F93724">
      <w:pPr>
        <w:pStyle w:val="BodyText"/>
        <w:spacing w:before="121" w:line="357" w:lineRule="auto"/>
        <w:ind w:left="1020" w:right="279"/>
      </w:pPr>
      <w:r>
        <w:t xml:space="preserve">Medical services are available through the CHA at local trust hospital and port medical </w:t>
      </w:r>
      <w:r w:rsidR="00C02C56">
        <w:t>Centre</w:t>
      </w:r>
      <w:r>
        <w:t>.</w:t>
      </w:r>
    </w:p>
    <w:p w14:paraId="0BBBECF6" w14:textId="77777777" w:rsidR="00A57335" w:rsidRDefault="00A57335">
      <w:pPr>
        <w:pStyle w:val="BodyText"/>
        <w:spacing w:before="10"/>
        <w:rPr>
          <w:sz w:val="31"/>
        </w:rPr>
      </w:pPr>
    </w:p>
    <w:p w14:paraId="437E4F2A" w14:textId="77777777" w:rsidR="00A57335" w:rsidRDefault="00F93724">
      <w:pPr>
        <w:pStyle w:val="ListParagraph"/>
        <w:numPr>
          <w:ilvl w:val="1"/>
          <w:numId w:val="8"/>
        </w:numPr>
        <w:tabs>
          <w:tab w:val="left" w:pos="882"/>
        </w:tabs>
        <w:spacing w:before="1"/>
        <w:ind w:left="881" w:hanging="442"/>
        <w:jc w:val="left"/>
      </w:pPr>
      <w:r>
        <w:t>NOTICE OF</w:t>
      </w:r>
      <w:r>
        <w:rPr>
          <w:spacing w:val="-4"/>
        </w:rPr>
        <w:t xml:space="preserve"> </w:t>
      </w:r>
      <w:r>
        <w:t>READINESS</w:t>
      </w:r>
    </w:p>
    <w:p w14:paraId="5FAFE821" w14:textId="77777777" w:rsidR="00A57335" w:rsidRDefault="00F93724">
      <w:pPr>
        <w:pStyle w:val="BodyText"/>
        <w:spacing w:before="119" w:line="355" w:lineRule="auto"/>
        <w:ind w:left="1020" w:right="399"/>
        <w:jc w:val="both"/>
      </w:pPr>
      <w:r>
        <w:t xml:space="preserve">Vessels approved for calling at Indian ports as per current DG Shipping guidelines may give Notice of readiness of arrival or in accordance with </w:t>
      </w:r>
      <w:r>
        <w:rPr>
          <w:i/>
        </w:rPr>
        <w:t xml:space="preserve">Charterer’s instructions. </w:t>
      </w:r>
      <w:r>
        <w:t>GPPL / Terminal will acknowledge receipt of NOR via radio or by authorized personnel on boarding the vessel.</w:t>
      </w:r>
    </w:p>
    <w:p w14:paraId="7A692D13" w14:textId="77777777" w:rsidR="00A57335" w:rsidRDefault="00A57335">
      <w:pPr>
        <w:pStyle w:val="BodyText"/>
        <w:spacing w:before="6"/>
        <w:rPr>
          <w:sz w:val="32"/>
        </w:rPr>
      </w:pPr>
    </w:p>
    <w:p w14:paraId="2FF3321B" w14:textId="77777777" w:rsidR="00A57335" w:rsidRDefault="00F93724">
      <w:pPr>
        <w:pStyle w:val="ListParagraph"/>
        <w:numPr>
          <w:ilvl w:val="1"/>
          <w:numId w:val="8"/>
        </w:numPr>
        <w:tabs>
          <w:tab w:val="left" w:pos="941"/>
          <w:tab w:val="left" w:pos="942"/>
        </w:tabs>
        <w:ind w:left="941" w:hanging="562"/>
        <w:jc w:val="left"/>
      </w:pPr>
      <w:r>
        <w:t>ANCHORAGE</w:t>
      </w:r>
      <w:r>
        <w:rPr>
          <w:spacing w:val="-1"/>
        </w:rPr>
        <w:t xml:space="preserve"> </w:t>
      </w:r>
      <w:r>
        <w:t>AREAS</w:t>
      </w:r>
    </w:p>
    <w:p w14:paraId="1FD6078F" w14:textId="77777777" w:rsidR="00A57335" w:rsidRDefault="00F93724">
      <w:pPr>
        <w:pStyle w:val="BodyText"/>
        <w:spacing w:before="122" w:line="355" w:lineRule="auto"/>
        <w:ind w:left="1020" w:right="453"/>
      </w:pPr>
      <w:r>
        <w:t>Vessels should anchor south/south east of Savai Bet Light House. Guidance may be obtained from Port Control.</w:t>
      </w:r>
    </w:p>
    <w:p w14:paraId="70ECB2F1" w14:textId="77777777" w:rsidR="00A57335" w:rsidRDefault="00F93724">
      <w:pPr>
        <w:pStyle w:val="BodyText"/>
        <w:spacing w:line="355" w:lineRule="auto"/>
        <w:ind w:left="1020" w:right="399"/>
        <w:jc w:val="both"/>
      </w:pPr>
      <w:r>
        <w:t>Masters are advised that strong tidal currents are prevalent in the Gulf of Khambhat approaches and great caution must be exercised when dropping anchor.</w:t>
      </w:r>
    </w:p>
    <w:p w14:paraId="4399B805" w14:textId="77777777" w:rsidR="00A57335" w:rsidRDefault="00A57335">
      <w:pPr>
        <w:pStyle w:val="BodyText"/>
        <w:spacing w:before="4"/>
        <w:rPr>
          <w:sz w:val="32"/>
        </w:rPr>
      </w:pPr>
    </w:p>
    <w:p w14:paraId="7B356404" w14:textId="77777777" w:rsidR="00A57335" w:rsidRDefault="00F93724">
      <w:pPr>
        <w:pStyle w:val="ListParagraph"/>
        <w:numPr>
          <w:ilvl w:val="1"/>
          <w:numId w:val="8"/>
        </w:numPr>
        <w:tabs>
          <w:tab w:val="left" w:pos="1020"/>
          <w:tab w:val="left" w:pos="1021"/>
        </w:tabs>
        <w:ind w:left="1020" w:hanging="701"/>
        <w:jc w:val="left"/>
      </w:pPr>
      <w:r>
        <w:t>Port DUES AND</w:t>
      </w:r>
      <w:r>
        <w:rPr>
          <w:spacing w:val="1"/>
        </w:rPr>
        <w:t xml:space="preserve"> </w:t>
      </w:r>
      <w:r>
        <w:t>CHARGES</w:t>
      </w:r>
    </w:p>
    <w:p w14:paraId="4A4AE33D" w14:textId="77777777" w:rsidR="00A57335" w:rsidRDefault="00F93724">
      <w:pPr>
        <w:pStyle w:val="BodyText"/>
        <w:spacing w:before="119" w:line="355" w:lineRule="auto"/>
        <w:ind w:left="1020" w:right="717"/>
      </w:pPr>
      <w:r>
        <w:t>GPPL has fixed charges for the use of their facilities including pilotage, tug, mooring boat and berth usage.</w:t>
      </w:r>
    </w:p>
    <w:p w14:paraId="35FC89AE" w14:textId="77777777" w:rsidR="00A57335" w:rsidRDefault="00F93724">
      <w:pPr>
        <w:pStyle w:val="BodyText"/>
        <w:tabs>
          <w:tab w:val="left" w:leader="dot" w:pos="4113"/>
        </w:tabs>
        <w:spacing w:before="3"/>
        <w:ind w:left="1020"/>
        <w:jc w:val="both"/>
      </w:pPr>
      <w:r>
        <w:t>See</w:t>
      </w:r>
      <w:r>
        <w:rPr>
          <w:spacing w:val="-2"/>
        </w:rPr>
        <w:t xml:space="preserve"> </w:t>
      </w:r>
      <w:r>
        <w:t>Appendix</w:t>
      </w:r>
      <w:r>
        <w:rPr>
          <w:spacing w:val="-3"/>
        </w:rPr>
        <w:t xml:space="preserve"> </w:t>
      </w:r>
      <w:r>
        <w:t>2…</w:t>
      </w:r>
      <w:r>
        <w:tab/>
        <w:t>for Port dues and</w:t>
      </w:r>
      <w:r>
        <w:rPr>
          <w:spacing w:val="-6"/>
        </w:rPr>
        <w:t xml:space="preserve"> </w:t>
      </w:r>
      <w:r>
        <w:t>charges.</w:t>
      </w:r>
    </w:p>
    <w:p w14:paraId="343AAEFB" w14:textId="77777777" w:rsidR="00A57335" w:rsidRDefault="00A57335">
      <w:pPr>
        <w:pStyle w:val="BodyText"/>
      </w:pPr>
    </w:p>
    <w:p w14:paraId="4A5793B2" w14:textId="77777777" w:rsidR="00A57335" w:rsidRDefault="00F93724">
      <w:pPr>
        <w:pStyle w:val="ListParagraph"/>
        <w:numPr>
          <w:ilvl w:val="1"/>
          <w:numId w:val="8"/>
        </w:numPr>
        <w:tabs>
          <w:tab w:val="left" w:pos="1027"/>
          <w:tab w:val="left" w:pos="1028"/>
        </w:tabs>
        <w:ind w:left="1027" w:hanging="727"/>
        <w:jc w:val="left"/>
      </w:pPr>
      <w:r>
        <w:t>INSURANCE</w:t>
      </w:r>
      <w:r>
        <w:rPr>
          <w:spacing w:val="-1"/>
        </w:rPr>
        <w:t xml:space="preserve"> </w:t>
      </w:r>
      <w:r>
        <w:t>COVER</w:t>
      </w:r>
    </w:p>
    <w:p w14:paraId="1CC9FC91" w14:textId="77777777" w:rsidR="00A57335" w:rsidRDefault="00F93724">
      <w:pPr>
        <w:pStyle w:val="BodyText"/>
        <w:spacing w:before="127"/>
        <w:ind w:left="1020" w:right="717"/>
      </w:pPr>
      <w:r>
        <w:t>Prior arrival, all vessels must have cover for oil pollution and wreck removal. Vessel must submit copy of the cover with proof of premium paid.</w:t>
      </w:r>
    </w:p>
    <w:p w14:paraId="0BEB058B" w14:textId="77777777" w:rsidR="00A57335" w:rsidRDefault="00A57335">
      <w:pPr>
        <w:sectPr w:rsidR="00A57335">
          <w:pgSz w:w="11910" w:h="16840"/>
          <w:pgMar w:top="1580" w:right="1260" w:bottom="1200" w:left="1140" w:header="887" w:footer="1002" w:gutter="0"/>
          <w:cols w:space="720"/>
        </w:sectPr>
      </w:pPr>
    </w:p>
    <w:p w14:paraId="5240682E" w14:textId="77777777" w:rsidR="00A57335" w:rsidRDefault="00F93724">
      <w:pPr>
        <w:pStyle w:val="ListParagraph"/>
        <w:numPr>
          <w:ilvl w:val="1"/>
          <w:numId w:val="8"/>
        </w:numPr>
        <w:tabs>
          <w:tab w:val="left" w:pos="967"/>
          <w:tab w:val="left" w:pos="968"/>
        </w:tabs>
        <w:spacing w:before="126"/>
        <w:ind w:left="1020" w:right="1028" w:hanging="720"/>
        <w:jc w:val="left"/>
      </w:pPr>
      <w:r>
        <w:lastRenderedPageBreak/>
        <w:t>Vessels of age more than 25 years must obtain prior permission from Gujarat Maritime</w:t>
      </w:r>
      <w:r>
        <w:rPr>
          <w:spacing w:val="1"/>
        </w:rPr>
        <w:t xml:space="preserve"> </w:t>
      </w:r>
      <w:r>
        <w:t>Board.</w:t>
      </w:r>
    </w:p>
    <w:p w14:paraId="0BE99FE1" w14:textId="77777777" w:rsidR="00A57335" w:rsidRDefault="00A57335">
      <w:pPr>
        <w:pStyle w:val="BodyText"/>
        <w:rPr>
          <w:sz w:val="24"/>
        </w:rPr>
      </w:pPr>
    </w:p>
    <w:p w14:paraId="1CA7352F" w14:textId="77777777" w:rsidR="00A57335" w:rsidRDefault="00A57335">
      <w:pPr>
        <w:pStyle w:val="BodyText"/>
        <w:rPr>
          <w:sz w:val="24"/>
        </w:rPr>
      </w:pPr>
    </w:p>
    <w:p w14:paraId="55B019A0" w14:textId="77777777" w:rsidR="00A57335" w:rsidRDefault="00A57335">
      <w:pPr>
        <w:pStyle w:val="BodyText"/>
        <w:spacing w:before="2"/>
        <w:rPr>
          <w:sz w:val="27"/>
        </w:rPr>
      </w:pPr>
    </w:p>
    <w:p w14:paraId="5FD3E8E3" w14:textId="77777777" w:rsidR="00A57335" w:rsidRDefault="00F93724">
      <w:pPr>
        <w:pStyle w:val="ListParagraph"/>
        <w:numPr>
          <w:ilvl w:val="1"/>
          <w:numId w:val="8"/>
        </w:numPr>
        <w:tabs>
          <w:tab w:val="left" w:pos="661"/>
        </w:tabs>
        <w:ind w:left="660" w:hanging="360"/>
        <w:jc w:val="left"/>
      </w:pPr>
      <w:r>
        <w:t>CERTIFICATE OF</w:t>
      </w:r>
      <w:r>
        <w:rPr>
          <w:spacing w:val="-6"/>
        </w:rPr>
        <w:t xml:space="preserve"> </w:t>
      </w:r>
      <w:r>
        <w:t>FITNESS</w:t>
      </w:r>
    </w:p>
    <w:p w14:paraId="5F9A3D88" w14:textId="77777777" w:rsidR="00A57335" w:rsidRDefault="00A57335">
      <w:pPr>
        <w:pStyle w:val="BodyText"/>
        <w:spacing w:before="1"/>
        <w:rPr>
          <w:sz w:val="27"/>
        </w:rPr>
      </w:pPr>
    </w:p>
    <w:p w14:paraId="3B3767EB" w14:textId="77777777" w:rsidR="00A57335" w:rsidRDefault="00F93724">
      <w:pPr>
        <w:pStyle w:val="BodyText"/>
        <w:spacing w:line="352" w:lineRule="auto"/>
        <w:ind w:left="1020" w:right="396"/>
        <w:jc w:val="both"/>
      </w:pPr>
      <w:r>
        <w:t>LPG vessels calling at GPPL must have a valid ‘International Certificate of Fitness for the Carriage of Liquefied Gases in Bulk’. POL tankers to comply with prevailing statutory national &amp; int’l regulations, and, be guided by IMO joint ship / shore check list.</w:t>
      </w:r>
    </w:p>
    <w:p w14:paraId="579A7038" w14:textId="77777777" w:rsidR="00A57335" w:rsidRDefault="00A57335">
      <w:pPr>
        <w:pStyle w:val="BodyText"/>
        <w:spacing w:before="10"/>
        <w:rPr>
          <w:sz w:val="32"/>
        </w:rPr>
      </w:pPr>
    </w:p>
    <w:p w14:paraId="5AD009FB" w14:textId="77777777" w:rsidR="00A57335" w:rsidRDefault="00F93724">
      <w:pPr>
        <w:pStyle w:val="BodyText"/>
        <w:spacing w:line="355" w:lineRule="auto"/>
        <w:ind w:left="1020" w:right="393"/>
        <w:jc w:val="both"/>
      </w:pPr>
      <w:r>
        <w:t>GPPL Harbour Master is responsible for ensuring good shipping is accommodated in port of Pipavav and requires confirmation of up to date valid statutory certificates for the vessels including insurance cover for wreck removal, oil pollution, and nil deficiencies in bridge / engine equipment. Pilot on arrival is authorized to check originals and request for a copy of each at the time of passage plan briefing and pilot card formalities. Vessels failing to comply with prescribed international / national / local rules may not be able to sail out of the port.</w:t>
      </w:r>
    </w:p>
    <w:p w14:paraId="7A1BC2C3" w14:textId="77777777" w:rsidR="00A57335" w:rsidRDefault="00A57335">
      <w:pPr>
        <w:spacing w:line="355" w:lineRule="auto"/>
        <w:jc w:val="both"/>
        <w:sectPr w:rsidR="00A57335">
          <w:pgSz w:w="11910" w:h="16840"/>
          <w:pgMar w:top="1580" w:right="1260" w:bottom="1200" w:left="1140" w:header="887" w:footer="1002" w:gutter="0"/>
          <w:cols w:space="720"/>
        </w:sectPr>
      </w:pPr>
    </w:p>
    <w:p w14:paraId="160BB837" w14:textId="77777777" w:rsidR="00A57335" w:rsidRDefault="00A57335">
      <w:pPr>
        <w:pStyle w:val="BodyText"/>
        <w:spacing w:before="7"/>
        <w:rPr>
          <w:sz w:val="11"/>
        </w:rPr>
      </w:pPr>
    </w:p>
    <w:p w14:paraId="5AA6D5BE" w14:textId="77777777" w:rsidR="00A57335" w:rsidRDefault="00F93724">
      <w:pPr>
        <w:pStyle w:val="BodyText"/>
        <w:spacing w:before="94"/>
        <w:ind w:left="300"/>
      </w:pPr>
      <w:r>
        <w:t>SECTION 3: INDIAN GOVERNMENT REQUIREMENTS</w:t>
      </w:r>
    </w:p>
    <w:p w14:paraId="4D62C9F7" w14:textId="77777777" w:rsidR="00A57335" w:rsidRDefault="00A57335">
      <w:pPr>
        <w:pStyle w:val="BodyText"/>
        <w:rPr>
          <w:sz w:val="24"/>
        </w:rPr>
      </w:pPr>
    </w:p>
    <w:p w14:paraId="61EAF0CE" w14:textId="77777777" w:rsidR="00A57335" w:rsidRDefault="00A57335">
      <w:pPr>
        <w:pStyle w:val="BodyText"/>
        <w:spacing w:before="9"/>
        <w:rPr>
          <w:sz w:val="21"/>
        </w:rPr>
      </w:pPr>
    </w:p>
    <w:p w14:paraId="0D24F424" w14:textId="77777777" w:rsidR="00A57335" w:rsidRDefault="00F93724">
      <w:pPr>
        <w:pStyle w:val="ListParagraph"/>
        <w:numPr>
          <w:ilvl w:val="1"/>
          <w:numId w:val="7"/>
        </w:numPr>
        <w:tabs>
          <w:tab w:val="left" w:pos="1003"/>
          <w:tab w:val="left" w:pos="1004"/>
        </w:tabs>
        <w:ind w:hanging="703"/>
      </w:pPr>
      <w:r>
        <w:t>GMB</w:t>
      </w:r>
      <w:r>
        <w:rPr>
          <w:spacing w:val="-1"/>
        </w:rPr>
        <w:t xml:space="preserve"> </w:t>
      </w:r>
      <w:r>
        <w:t>NOTICE</w:t>
      </w:r>
    </w:p>
    <w:p w14:paraId="5DB6D2BB" w14:textId="77777777" w:rsidR="00A57335" w:rsidRDefault="00F93724">
      <w:pPr>
        <w:pStyle w:val="BodyText"/>
        <w:spacing w:before="117" w:line="355" w:lineRule="auto"/>
        <w:ind w:left="1020" w:right="218"/>
        <w:jc w:val="both"/>
      </w:pPr>
      <w:r>
        <w:t>In addition to the observance of the Port Information and Rules as printed herein, Masters of vessels coming to, and at, the port of Pipavav should familiarize themselves with Gujarat Maritime Board Bye-laws. Agents are requested to make a copy of these bye laws available to the Masters of the vessels calling the Port.</w:t>
      </w:r>
    </w:p>
    <w:p w14:paraId="49BF3EFA" w14:textId="77777777" w:rsidR="00A57335" w:rsidRDefault="00A57335">
      <w:pPr>
        <w:pStyle w:val="BodyText"/>
        <w:spacing w:before="9"/>
        <w:rPr>
          <w:sz w:val="32"/>
        </w:rPr>
      </w:pPr>
    </w:p>
    <w:p w14:paraId="48DFDE01" w14:textId="77777777" w:rsidR="00A57335" w:rsidRDefault="00F93724">
      <w:pPr>
        <w:pStyle w:val="BodyText"/>
        <w:spacing w:line="355" w:lineRule="auto"/>
        <w:ind w:left="1020" w:right="413"/>
        <w:jc w:val="both"/>
      </w:pPr>
      <w:r>
        <w:t>Local Authorities of the Government take a serious view of any oil and gas liquid spillages and vapour releases. Any such release will be investigated by the appropriate authorities and, apart from the Master, Owners of the vessel could be charged with the cost of cleaning up the spill and/or in dealing with the vapour release emanating from the vessels and the consequences thereof. Master and/or Owner may be liable to prosecution and there could be delays to the vessel due above.</w:t>
      </w:r>
    </w:p>
    <w:p w14:paraId="4F549664" w14:textId="77777777" w:rsidR="00A57335" w:rsidRDefault="00A57335">
      <w:pPr>
        <w:pStyle w:val="BodyText"/>
        <w:rPr>
          <w:sz w:val="33"/>
        </w:rPr>
      </w:pPr>
    </w:p>
    <w:p w14:paraId="7B1A65D9" w14:textId="77777777" w:rsidR="00A57335" w:rsidRDefault="00F93724">
      <w:pPr>
        <w:pStyle w:val="BodyText"/>
        <w:spacing w:line="357" w:lineRule="auto"/>
        <w:ind w:left="1020"/>
      </w:pPr>
      <w:r>
        <w:t>Masters are, therefore, required to ensure that every precaution is taken to prevent spillages and pollution / vapour release.</w:t>
      </w:r>
    </w:p>
    <w:p w14:paraId="3EC228C6" w14:textId="77777777" w:rsidR="00A57335" w:rsidRDefault="00A57335">
      <w:pPr>
        <w:pStyle w:val="BodyText"/>
        <w:spacing w:before="4"/>
        <w:rPr>
          <w:sz w:val="32"/>
        </w:rPr>
      </w:pPr>
    </w:p>
    <w:p w14:paraId="39A2FFFC" w14:textId="77777777" w:rsidR="00A57335" w:rsidRDefault="00F93724">
      <w:pPr>
        <w:pStyle w:val="BodyText"/>
        <w:ind w:left="1020"/>
      </w:pPr>
      <w:r>
        <w:t>CUSTOMS AND IMMIGRATION</w:t>
      </w:r>
    </w:p>
    <w:p w14:paraId="3D432809" w14:textId="77777777" w:rsidR="00A57335" w:rsidRDefault="00A57335">
      <w:pPr>
        <w:pStyle w:val="BodyText"/>
        <w:spacing w:before="2"/>
        <w:rPr>
          <w:sz w:val="21"/>
        </w:rPr>
      </w:pPr>
    </w:p>
    <w:p w14:paraId="5463B1AB" w14:textId="77777777" w:rsidR="00A57335" w:rsidRDefault="00F93724">
      <w:pPr>
        <w:pStyle w:val="BodyText"/>
        <w:spacing w:line="355" w:lineRule="auto"/>
        <w:ind w:left="1020" w:right="279"/>
      </w:pPr>
      <w:r>
        <w:t>Customs and Immigration Officers will normally board all vessels on arrival at the berth; the CHA will be responsible for making the required arrangements.</w:t>
      </w:r>
    </w:p>
    <w:p w14:paraId="0FA3C324" w14:textId="77777777" w:rsidR="00A57335" w:rsidRDefault="00A57335">
      <w:pPr>
        <w:pStyle w:val="BodyText"/>
        <w:spacing w:before="4"/>
        <w:rPr>
          <w:sz w:val="32"/>
        </w:rPr>
      </w:pPr>
    </w:p>
    <w:p w14:paraId="188203A3" w14:textId="77777777" w:rsidR="00A57335" w:rsidRDefault="00F93724">
      <w:pPr>
        <w:pStyle w:val="BodyText"/>
        <w:spacing w:before="1"/>
        <w:ind w:left="1020"/>
        <w:jc w:val="both"/>
      </w:pPr>
      <w:r>
        <w:t>Documents required:</w:t>
      </w:r>
    </w:p>
    <w:p w14:paraId="4ED24999" w14:textId="77777777" w:rsidR="00A57335" w:rsidRDefault="00F93724">
      <w:pPr>
        <w:pStyle w:val="ListParagraph"/>
        <w:numPr>
          <w:ilvl w:val="2"/>
          <w:numId w:val="7"/>
        </w:numPr>
        <w:tabs>
          <w:tab w:val="left" w:pos="1381"/>
        </w:tabs>
        <w:spacing w:before="126"/>
        <w:jc w:val="both"/>
      </w:pPr>
      <w:r>
        <w:t>Last Port Clearance –</w:t>
      </w:r>
      <w:r>
        <w:rPr>
          <w:spacing w:val="-2"/>
        </w:rPr>
        <w:t xml:space="preserve"> </w:t>
      </w:r>
      <w:r>
        <w:t>Original.</w:t>
      </w:r>
    </w:p>
    <w:p w14:paraId="745E5410" w14:textId="77777777" w:rsidR="00A57335" w:rsidRDefault="00F93724">
      <w:pPr>
        <w:pStyle w:val="BodyText"/>
        <w:spacing w:before="122"/>
        <w:ind w:left="1380"/>
      </w:pPr>
      <w:r>
        <w:t>Three Copies of all the following documents:</w:t>
      </w:r>
    </w:p>
    <w:p w14:paraId="61CBCFB7" w14:textId="77777777" w:rsidR="00A57335" w:rsidRDefault="00F93724">
      <w:pPr>
        <w:pStyle w:val="ListParagraph"/>
        <w:numPr>
          <w:ilvl w:val="2"/>
          <w:numId w:val="7"/>
        </w:numPr>
        <w:tabs>
          <w:tab w:val="left" w:pos="1381"/>
        </w:tabs>
        <w:spacing w:before="198"/>
        <w:jc w:val="both"/>
      </w:pPr>
      <w:r>
        <w:t>Ships</w:t>
      </w:r>
      <w:r>
        <w:rPr>
          <w:spacing w:val="-1"/>
        </w:rPr>
        <w:t xml:space="preserve"> </w:t>
      </w:r>
      <w:r>
        <w:t>Particulars,</w:t>
      </w:r>
    </w:p>
    <w:p w14:paraId="62EC7A84" w14:textId="77777777" w:rsidR="00A57335" w:rsidRDefault="00F93724">
      <w:pPr>
        <w:pStyle w:val="ListParagraph"/>
        <w:numPr>
          <w:ilvl w:val="2"/>
          <w:numId w:val="7"/>
        </w:numPr>
        <w:tabs>
          <w:tab w:val="left" w:pos="1381"/>
        </w:tabs>
        <w:spacing w:before="121"/>
        <w:jc w:val="both"/>
      </w:pPr>
      <w:r>
        <w:t>Cargo</w:t>
      </w:r>
      <w:r>
        <w:rPr>
          <w:spacing w:val="-2"/>
        </w:rPr>
        <w:t xml:space="preserve"> </w:t>
      </w:r>
      <w:r>
        <w:t>Manifest,</w:t>
      </w:r>
    </w:p>
    <w:p w14:paraId="25250E65" w14:textId="77777777" w:rsidR="00A57335" w:rsidRDefault="00F93724">
      <w:pPr>
        <w:pStyle w:val="ListParagraph"/>
        <w:numPr>
          <w:ilvl w:val="2"/>
          <w:numId w:val="7"/>
        </w:numPr>
        <w:tabs>
          <w:tab w:val="left" w:pos="1381"/>
        </w:tabs>
        <w:spacing w:before="122"/>
        <w:jc w:val="both"/>
      </w:pPr>
      <w:r>
        <w:t>Summary of Ports called in last 10</w:t>
      </w:r>
      <w:r>
        <w:rPr>
          <w:spacing w:val="-2"/>
        </w:rPr>
        <w:t xml:space="preserve"> </w:t>
      </w:r>
      <w:r>
        <w:t>voyages</w:t>
      </w:r>
    </w:p>
    <w:p w14:paraId="19A5F683" w14:textId="77777777" w:rsidR="00A57335" w:rsidRDefault="00F93724">
      <w:pPr>
        <w:pStyle w:val="ListParagraph"/>
        <w:numPr>
          <w:ilvl w:val="2"/>
          <w:numId w:val="7"/>
        </w:numPr>
        <w:tabs>
          <w:tab w:val="left" w:pos="1378"/>
        </w:tabs>
        <w:spacing w:before="119"/>
        <w:ind w:left="1378" w:hanging="358"/>
        <w:jc w:val="both"/>
      </w:pPr>
      <w:r>
        <w:t>Three Copies of below mentioned</w:t>
      </w:r>
      <w:r>
        <w:rPr>
          <w:spacing w:val="-2"/>
        </w:rPr>
        <w:t xml:space="preserve"> </w:t>
      </w:r>
      <w:r>
        <w:t>certificates:</w:t>
      </w:r>
    </w:p>
    <w:p w14:paraId="0EEEAD73" w14:textId="77777777" w:rsidR="00A57335" w:rsidRDefault="00A57335">
      <w:pPr>
        <w:pStyle w:val="BodyText"/>
      </w:pPr>
    </w:p>
    <w:p w14:paraId="7580CE8B" w14:textId="77777777" w:rsidR="00A57335" w:rsidRDefault="00F93724">
      <w:pPr>
        <w:pStyle w:val="ListParagraph"/>
        <w:numPr>
          <w:ilvl w:val="3"/>
          <w:numId w:val="7"/>
        </w:numPr>
        <w:tabs>
          <w:tab w:val="left" w:pos="1741"/>
        </w:tabs>
      </w:pPr>
      <w:r>
        <w:t>Certificate of Ships</w:t>
      </w:r>
      <w:r>
        <w:rPr>
          <w:spacing w:val="-1"/>
        </w:rPr>
        <w:t xml:space="preserve"> </w:t>
      </w:r>
      <w:r>
        <w:t>Registry</w:t>
      </w:r>
    </w:p>
    <w:p w14:paraId="6980AC6B" w14:textId="77777777" w:rsidR="00A57335" w:rsidRDefault="00F93724">
      <w:pPr>
        <w:pStyle w:val="ListParagraph"/>
        <w:numPr>
          <w:ilvl w:val="3"/>
          <w:numId w:val="7"/>
        </w:numPr>
        <w:tabs>
          <w:tab w:val="left" w:pos="1741"/>
        </w:tabs>
        <w:spacing w:before="122"/>
      </w:pPr>
      <w:r>
        <w:t>Cargo Ship safety equipment</w:t>
      </w:r>
      <w:r>
        <w:rPr>
          <w:spacing w:val="-5"/>
        </w:rPr>
        <w:t xml:space="preserve"> </w:t>
      </w:r>
      <w:r>
        <w:t>Certificate</w:t>
      </w:r>
    </w:p>
    <w:p w14:paraId="086383E1" w14:textId="77777777" w:rsidR="00A57335" w:rsidRDefault="00F93724">
      <w:pPr>
        <w:pStyle w:val="ListParagraph"/>
        <w:numPr>
          <w:ilvl w:val="3"/>
          <w:numId w:val="7"/>
        </w:numPr>
        <w:tabs>
          <w:tab w:val="left" w:pos="1741"/>
        </w:tabs>
        <w:spacing w:before="121"/>
      </w:pPr>
      <w:r>
        <w:t>International Load Line</w:t>
      </w:r>
      <w:r>
        <w:rPr>
          <w:spacing w:val="-6"/>
        </w:rPr>
        <w:t xml:space="preserve"> </w:t>
      </w:r>
      <w:r>
        <w:t>Certificate,</w:t>
      </w:r>
    </w:p>
    <w:p w14:paraId="6CC6FDA4" w14:textId="77777777" w:rsidR="00A57335" w:rsidRDefault="00F93724">
      <w:pPr>
        <w:pStyle w:val="ListParagraph"/>
        <w:numPr>
          <w:ilvl w:val="3"/>
          <w:numId w:val="7"/>
        </w:numPr>
        <w:tabs>
          <w:tab w:val="left" w:pos="1741"/>
        </w:tabs>
        <w:spacing w:before="120"/>
      </w:pPr>
      <w:r>
        <w:t>Cargo Ship Safety Radio</w:t>
      </w:r>
      <w:r>
        <w:rPr>
          <w:spacing w:val="-5"/>
        </w:rPr>
        <w:t xml:space="preserve"> </w:t>
      </w:r>
      <w:r>
        <w:t>Certificate,</w:t>
      </w:r>
    </w:p>
    <w:p w14:paraId="28FD718B" w14:textId="77777777" w:rsidR="00A57335" w:rsidRDefault="00F93724">
      <w:pPr>
        <w:pStyle w:val="ListParagraph"/>
        <w:numPr>
          <w:ilvl w:val="3"/>
          <w:numId w:val="7"/>
        </w:numPr>
        <w:tabs>
          <w:tab w:val="left" w:pos="1741"/>
        </w:tabs>
        <w:spacing w:before="126"/>
      </w:pPr>
      <w:r>
        <w:t>Cargo Ship Safety Construction</w:t>
      </w:r>
      <w:r>
        <w:rPr>
          <w:spacing w:val="-5"/>
        </w:rPr>
        <w:t xml:space="preserve"> </w:t>
      </w:r>
      <w:r>
        <w:t>Certificate,</w:t>
      </w:r>
    </w:p>
    <w:p w14:paraId="1DF9A9CE" w14:textId="77777777" w:rsidR="00A57335" w:rsidRDefault="00A57335">
      <w:pPr>
        <w:sectPr w:rsidR="00A57335">
          <w:pgSz w:w="11910" w:h="16840"/>
          <w:pgMar w:top="1580" w:right="1260" w:bottom="1200" w:left="1140" w:header="887" w:footer="1002" w:gutter="0"/>
          <w:cols w:space="720"/>
        </w:sectPr>
      </w:pPr>
    </w:p>
    <w:p w14:paraId="0DF4022E" w14:textId="77777777" w:rsidR="00A57335" w:rsidRDefault="00F93724">
      <w:pPr>
        <w:pStyle w:val="ListParagraph"/>
        <w:numPr>
          <w:ilvl w:val="3"/>
          <w:numId w:val="7"/>
        </w:numPr>
        <w:tabs>
          <w:tab w:val="left" w:pos="1741"/>
        </w:tabs>
        <w:spacing w:before="126"/>
      </w:pPr>
      <w:r>
        <w:lastRenderedPageBreak/>
        <w:t>IOPP</w:t>
      </w:r>
      <w:r>
        <w:rPr>
          <w:spacing w:val="-1"/>
        </w:rPr>
        <w:t xml:space="preserve"> </w:t>
      </w:r>
      <w:r>
        <w:t>Certificate,</w:t>
      </w:r>
    </w:p>
    <w:p w14:paraId="650456FB" w14:textId="77777777" w:rsidR="00A57335" w:rsidRDefault="00F93724">
      <w:pPr>
        <w:pStyle w:val="ListParagraph"/>
        <w:numPr>
          <w:ilvl w:val="3"/>
          <w:numId w:val="7"/>
        </w:numPr>
        <w:tabs>
          <w:tab w:val="left" w:pos="1741"/>
        </w:tabs>
        <w:spacing w:before="122"/>
      </w:pPr>
      <w:r>
        <w:t>Health</w:t>
      </w:r>
      <w:r>
        <w:rPr>
          <w:spacing w:val="-1"/>
        </w:rPr>
        <w:t xml:space="preserve"> </w:t>
      </w:r>
      <w:r>
        <w:t>Certificate,</w:t>
      </w:r>
    </w:p>
    <w:p w14:paraId="7289C4D4" w14:textId="77777777" w:rsidR="00A57335" w:rsidRDefault="00F93724">
      <w:pPr>
        <w:pStyle w:val="ListParagraph"/>
        <w:numPr>
          <w:ilvl w:val="3"/>
          <w:numId w:val="7"/>
        </w:numPr>
        <w:tabs>
          <w:tab w:val="left" w:pos="1741"/>
        </w:tabs>
        <w:spacing w:before="121"/>
      </w:pPr>
      <w:r>
        <w:t xml:space="preserve">International Tonnage </w:t>
      </w:r>
      <w:r w:rsidR="00C02C56">
        <w:t>Certificate</w:t>
      </w:r>
      <w:r w:rsidR="00C02C56">
        <w:rPr>
          <w:spacing w:val="-8"/>
        </w:rPr>
        <w:t>,</w:t>
      </w:r>
    </w:p>
    <w:p w14:paraId="2A50FD91" w14:textId="77777777" w:rsidR="00A57335" w:rsidRDefault="00F93724">
      <w:pPr>
        <w:pStyle w:val="ListParagraph"/>
        <w:numPr>
          <w:ilvl w:val="3"/>
          <w:numId w:val="7"/>
        </w:numPr>
        <w:tabs>
          <w:tab w:val="left" w:pos="1741"/>
        </w:tabs>
        <w:spacing w:before="119"/>
      </w:pPr>
      <w:r>
        <w:t>ISM</w:t>
      </w:r>
      <w:r>
        <w:rPr>
          <w:spacing w:val="-3"/>
        </w:rPr>
        <w:t xml:space="preserve"> </w:t>
      </w:r>
      <w:r>
        <w:t>certificate.</w:t>
      </w:r>
    </w:p>
    <w:p w14:paraId="001C6398" w14:textId="77777777" w:rsidR="00A57335" w:rsidRDefault="00F93724">
      <w:pPr>
        <w:pStyle w:val="ListParagraph"/>
        <w:numPr>
          <w:ilvl w:val="3"/>
          <w:numId w:val="7"/>
        </w:numPr>
        <w:tabs>
          <w:tab w:val="left" w:pos="1741"/>
        </w:tabs>
        <w:spacing w:before="129"/>
      </w:pPr>
      <w:r>
        <w:t>Certificate of Fitness (LPG</w:t>
      </w:r>
      <w:r>
        <w:rPr>
          <w:spacing w:val="-4"/>
        </w:rPr>
        <w:t xml:space="preserve"> </w:t>
      </w:r>
      <w:r>
        <w:t>Tanker)</w:t>
      </w:r>
    </w:p>
    <w:p w14:paraId="5C256F5F" w14:textId="77777777" w:rsidR="00A57335" w:rsidRDefault="00A57335">
      <w:pPr>
        <w:pStyle w:val="BodyText"/>
        <w:rPr>
          <w:sz w:val="24"/>
        </w:rPr>
      </w:pPr>
    </w:p>
    <w:p w14:paraId="232E6F59" w14:textId="77777777" w:rsidR="00A57335" w:rsidRDefault="00A57335">
      <w:pPr>
        <w:pStyle w:val="BodyText"/>
        <w:spacing w:before="4"/>
        <w:rPr>
          <w:sz w:val="30"/>
        </w:rPr>
      </w:pPr>
    </w:p>
    <w:p w14:paraId="47727768" w14:textId="77777777" w:rsidR="00A57335" w:rsidRDefault="00F93724">
      <w:pPr>
        <w:pStyle w:val="ListParagraph"/>
        <w:numPr>
          <w:ilvl w:val="2"/>
          <w:numId w:val="7"/>
        </w:numPr>
        <w:tabs>
          <w:tab w:val="left" w:pos="1441"/>
        </w:tabs>
        <w:ind w:left="1440" w:hanging="420"/>
        <w:jc w:val="both"/>
      </w:pPr>
      <w:r>
        <w:t>Nil</w:t>
      </w:r>
      <w:r>
        <w:rPr>
          <w:spacing w:val="-1"/>
        </w:rPr>
        <w:t xml:space="preserve"> </w:t>
      </w:r>
      <w:r>
        <w:t>List,</w:t>
      </w:r>
    </w:p>
    <w:p w14:paraId="0D5BB4F7" w14:textId="77777777" w:rsidR="00A57335" w:rsidRDefault="00F93724">
      <w:pPr>
        <w:pStyle w:val="ListParagraph"/>
        <w:numPr>
          <w:ilvl w:val="2"/>
          <w:numId w:val="7"/>
        </w:numPr>
        <w:tabs>
          <w:tab w:val="left" w:pos="1378"/>
        </w:tabs>
        <w:spacing w:before="127"/>
        <w:ind w:left="1378" w:hanging="358"/>
        <w:jc w:val="both"/>
      </w:pPr>
      <w:r>
        <w:t>Vaccination</w:t>
      </w:r>
      <w:r>
        <w:rPr>
          <w:spacing w:val="-1"/>
        </w:rPr>
        <w:t xml:space="preserve"> </w:t>
      </w:r>
      <w:r>
        <w:t>List,</w:t>
      </w:r>
    </w:p>
    <w:p w14:paraId="123A1597" w14:textId="77777777" w:rsidR="00A57335" w:rsidRDefault="00F93724">
      <w:pPr>
        <w:pStyle w:val="ListParagraph"/>
        <w:numPr>
          <w:ilvl w:val="2"/>
          <w:numId w:val="7"/>
        </w:numPr>
        <w:tabs>
          <w:tab w:val="left" w:pos="1378"/>
        </w:tabs>
        <w:spacing w:before="126"/>
        <w:ind w:left="1378" w:hanging="358"/>
        <w:jc w:val="both"/>
      </w:pPr>
      <w:r>
        <w:t>Personal Property Declaration</w:t>
      </w:r>
      <w:r>
        <w:rPr>
          <w:spacing w:val="-4"/>
        </w:rPr>
        <w:t xml:space="preserve"> </w:t>
      </w:r>
      <w:r>
        <w:t>List</w:t>
      </w:r>
    </w:p>
    <w:p w14:paraId="595AFBA0" w14:textId="77777777" w:rsidR="00A57335" w:rsidRDefault="00F93724">
      <w:pPr>
        <w:pStyle w:val="ListParagraph"/>
        <w:numPr>
          <w:ilvl w:val="2"/>
          <w:numId w:val="7"/>
        </w:numPr>
        <w:tabs>
          <w:tab w:val="left" w:pos="1378"/>
        </w:tabs>
        <w:spacing w:before="129"/>
        <w:ind w:left="1378" w:hanging="358"/>
        <w:jc w:val="both"/>
      </w:pPr>
      <w:r>
        <w:t>Crew</w:t>
      </w:r>
      <w:r>
        <w:rPr>
          <w:spacing w:val="-3"/>
        </w:rPr>
        <w:t xml:space="preserve"> </w:t>
      </w:r>
      <w:r>
        <w:t>List</w:t>
      </w:r>
    </w:p>
    <w:p w14:paraId="127404B1" w14:textId="77777777" w:rsidR="00A57335" w:rsidRDefault="00F93724">
      <w:pPr>
        <w:pStyle w:val="ListParagraph"/>
        <w:numPr>
          <w:ilvl w:val="2"/>
          <w:numId w:val="7"/>
        </w:numPr>
        <w:tabs>
          <w:tab w:val="left" w:pos="1378"/>
        </w:tabs>
        <w:spacing w:before="126"/>
        <w:ind w:left="1378" w:hanging="358"/>
        <w:jc w:val="both"/>
      </w:pPr>
      <w:r>
        <w:t>Currency List ( Ships and Crew</w:t>
      </w:r>
      <w:r>
        <w:rPr>
          <w:spacing w:val="-7"/>
        </w:rPr>
        <w:t xml:space="preserve"> </w:t>
      </w:r>
      <w:r>
        <w:t>),</w:t>
      </w:r>
    </w:p>
    <w:p w14:paraId="07E4AC6E" w14:textId="77777777" w:rsidR="00A57335" w:rsidRDefault="00F93724">
      <w:pPr>
        <w:pStyle w:val="ListParagraph"/>
        <w:numPr>
          <w:ilvl w:val="2"/>
          <w:numId w:val="7"/>
        </w:numPr>
        <w:tabs>
          <w:tab w:val="left" w:pos="1378"/>
        </w:tabs>
        <w:spacing w:before="126"/>
        <w:ind w:left="1378" w:hanging="358"/>
        <w:jc w:val="both"/>
      </w:pPr>
      <w:r>
        <w:t>Store List,</w:t>
      </w:r>
    </w:p>
    <w:p w14:paraId="6AB7BF4A" w14:textId="77777777" w:rsidR="00A57335" w:rsidRDefault="00F93724">
      <w:pPr>
        <w:pStyle w:val="ListParagraph"/>
        <w:numPr>
          <w:ilvl w:val="2"/>
          <w:numId w:val="7"/>
        </w:numPr>
        <w:tabs>
          <w:tab w:val="left" w:pos="1378"/>
        </w:tabs>
        <w:spacing w:before="127"/>
        <w:ind w:left="1378" w:hanging="358"/>
        <w:jc w:val="both"/>
      </w:pPr>
      <w:r>
        <w:t>Load Port Cargo Survey</w:t>
      </w:r>
      <w:r>
        <w:rPr>
          <w:spacing w:val="-4"/>
        </w:rPr>
        <w:t xml:space="preserve"> </w:t>
      </w:r>
      <w:r>
        <w:t>Report,</w:t>
      </w:r>
    </w:p>
    <w:p w14:paraId="26327717" w14:textId="77777777" w:rsidR="00A57335" w:rsidRDefault="00F93724">
      <w:pPr>
        <w:pStyle w:val="ListParagraph"/>
        <w:numPr>
          <w:ilvl w:val="2"/>
          <w:numId w:val="7"/>
        </w:numPr>
        <w:tabs>
          <w:tab w:val="left" w:pos="1378"/>
        </w:tabs>
        <w:spacing w:before="126"/>
        <w:ind w:left="1378" w:hanging="358"/>
        <w:jc w:val="both"/>
      </w:pPr>
      <w:r>
        <w:t>Protest Letter, if any, pertaining to</w:t>
      </w:r>
      <w:r>
        <w:rPr>
          <w:spacing w:val="2"/>
        </w:rPr>
        <w:t xml:space="preserve"> </w:t>
      </w:r>
      <w:r>
        <w:t>Cargo.</w:t>
      </w:r>
    </w:p>
    <w:p w14:paraId="790F74D5" w14:textId="77777777" w:rsidR="00A57335" w:rsidRDefault="00A57335">
      <w:pPr>
        <w:pStyle w:val="BodyText"/>
        <w:spacing w:before="3"/>
        <w:rPr>
          <w:sz w:val="28"/>
        </w:rPr>
      </w:pPr>
    </w:p>
    <w:p w14:paraId="61021A85" w14:textId="77777777" w:rsidR="00A57335" w:rsidRDefault="00F93724">
      <w:pPr>
        <w:pStyle w:val="ListParagraph"/>
        <w:numPr>
          <w:ilvl w:val="1"/>
          <w:numId w:val="6"/>
        </w:numPr>
        <w:tabs>
          <w:tab w:val="left" w:pos="1029"/>
          <w:tab w:val="left" w:pos="1030"/>
        </w:tabs>
      </w:pPr>
      <w:r>
        <w:t>HEALTH</w:t>
      </w:r>
    </w:p>
    <w:p w14:paraId="28C045FF" w14:textId="77777777" w:rsidR="00A57335" w:rsidRDefault="00F93724">
      <w:pPr>
        <w:pStyle w:val="BodyText"/>
        <w:spacing w:before="122" w:line="355" w:lineRule="auto"/>
        <w:ind w:left="1020" w:right="281"/>
        <w:jc w:val="both"/>
      </w:pPr>
      <w:r>
        <w:t>The Government Health Authorities will grant free pratique. The CHA will be responsible for making the required arrangements. There is no PHO based at the port.</w:t>
      </w:r>
    </w:p>
    <w:p w14:paraId="734A0DC4" w14:textId="77777777" w:rsidR="00A57335" w:rsidRDefault="00F93724">
      <w:pPr>
        <w:pStyle w:val="BodyText"/>
        <w:ind w:left="1020"/>
      </w:pPr>
      <w:r>
        <w:t>Documents required:</w:t>
      </w:r>
    </w:p>
    <w:p w14:paraId="7AFF1900" w14:textId="77777777" w:rsidR="00A57335" w:rsidRDefault="00F93724">
      <w:pPr>
        <w:pStyle w:val="ListParagraph"/>
        <w:numPr>
          <w:ilvl w:val="2"/>
          <w:numId w:val="6"/>
        </w:numPr>
        <w:tabs>
          <w:tab w:val="left" w:pos="1381"/>
        </w:tabs>
        <w:spacing w:before="122"/>
      </w:pPr>
      <w:r>
        <w:t>Maritime Declaration of</w:t>
      </w:r>
      <w:r>
        <w:rPr>
          <w:spacing w:val="-1"/>
        </w:rPr>
        <w:t xml:space="preserve"> </w:t>
      </w:r>
      <w:r>
        <w:t>Health</w:t>
      </w:r>
    </w:p>
    <w:p w14:paraId="276F1E7F" w14:textId="77777777" w:rsidR="00A57335" w:rsidRDefault="00F93724">
      <w:pPr>
        <w:pStyle w:val="ListParagraph"/>
        <w:numPr>
          <w:ilvl w:val="2"/>
          <w:numId w:val="6"/>
        </w:numPr>
        <w:tabs>
          <w:tab w:val="left" w:pos="1381"/>
        </w:tabs>
        <w:spacing w:before="121"/>
      </w:pPr>
      <w:r>
        <w:t>Health</w:t>
      </w:r>
      <w:r>
        <w:rPr>
          <w:spacing w:val="-7"/>
        </w:rPr>
        <w:t xml:space="preserve"> </w:t>
      </w:r>
      <w:r>
        <w:t>Certificate</w:t>
      </w:r>
    </w:p>
    <w:p w14:paraId="6CF1AD99" w14:textId="77777777" w:rsidR="00A57335" w:rsidRDefault="00F93724">
      <w:pPr>
        <w:pStyle w:val="BodyText"/>
        <w:spacing w:before="117"/>
        <w:ind w:left="1099" w:right="717"/>
      </w:pPr>
      <w:r>
        <w:t>If vessel has not touched Yellow Fever area and answers to all questions are NO, pilot may grant Free</w:t>
      </w:r>
      <w:r>
        <w:rPr>
          <w:spacing w:val="-8"/>
        </w:rPr>
        <w:t xml:space="preserve"> </w:t>
      </w:r>
      <w:r>
        <w:t>Pratique.</w:t>
      </w:r>
    </w:p>
    <w:p w14:paraId="0E9DC105" w14:textId="77777777" w:rsidR="00A57335" w:rsidRDefault="00A57335">
      <w:pPr>
        <w:pStyle w:val="BodyText"/>
        <w:spacing w:before="10"/>
        <w:rPr>
          <w:sz w:val="34"/>
        </w:rPr>
      </w:pPr>
    </w:p>
    <w:p w14:paraId="550288CC" w14:textId="77777777" w:rsidR="00A57335" w:rsidRDefault="00F93724">
      <w:pPr>
        <w:pStyle w:val="ListParagraph"/>
        <w:numPr>
          <w:ilvl w:val="1"/>
          <w:numId w:val="6"/>
        </w:numPr>
        <w:tabs>
          <w:tab w:val="left" w:pos="1001"/>
          <w:tab w:val="left" w:pos="1002"/>
        </w:tabs>
        <w:ind w:left="1001" w:hanging="701"/>
      </w:pPr>
      <w:r>
        <w:t>CONTRABAND</w:t>
      </w:r>
    </w:p>
    <w:p w14:paraId="5D46EBD9" w14:textId="77777777" w:rsidR="00A57335" w:rsidRDefault="00F93724">
      <w:pPr>
        <w:spacing w:before="115" w:line="374" w:lineRule="auto"/>
        <w:ind w:left="1020" w:right="279"/>
        <w:rPr>
          <w:i/>
        </w:rPr>
      </w:pPr>
      <w:r>
        <w:rPr>
          <w:i/>
        </w:rPr>
        <w:t>Dealing in contraband is strictly forbidden and Masters are advised that heavy penalties will be imposed for any dealing in drugs or other illicit goods</w:t>
      </w:r>
    </w:p>
    <w:p w14:paraId="04D2D9B3" w14:textId="77777777" w:rsidR="00A57335" w:rsidRDefault="00F93724">
      <w:pPr>
        <w:pStyle w:val="BodyText"/>
        <w:spacing w:line="355" w:lineRule="auto"/>
        <w:ind w:left="1020" w:right="175"/>
        <w:jc w:val="both"/>
      </w:pPr>
      <w:r>
        <w:t>Masters should ensure that the crew personal effects declaration is exhaustive so that Customs Authorities do not treat such items as undeclared and therefore contraband.</w:t>
      </w:r>
    </w:p>
    <w:p w14:paraId="27F650CA" w14:textId="77777777" w:rsidR="00A57335" w:rsidRDefault="00A57335">
      <w:pPr>
        <w:pStyle w:val="BodyText"/>
        <w:spacing w:before="6"/>
        <w:rPr>
          <w:sz w:val="32"/>
        </w:rPr>
      </w:pPr>
    </w:p>
    <w:p w14:paraId="2F862808" w14:textId="77777777" w:rsidR="00A57335" w:rsidRDefault="00F93724">
      <w:pPr>
        <w:pStyle w:val="ListParagraph"/>
        <w:numPr>
          <w:ilvl w:val="1"/>
          <w:numId w:val="6"/>
        </w:numPr>
        <w:tabs>
          <w:tab w:val="left" w:pos="1001"/>
          <w:tab w:val="left" w:pos="1002"/>
        </w:tabs>
        <w:ind w:left="1001" w:hanging="701"/>
      </w:pPr>
      <w:r>
        <w:t>LIQUOR</w:t>
      </w:r>
    </w:p>
    <w:p w14:paraId="48BA7BCB" w14:textId="77777777" w:rsidR="00A57335" w:rsidRDefault="00F93724">
      <w:pPr>
        <w:pStyle w:val="BodyText"/>
        <w:spacing w:before="119" w:line="355" w:lineRule="auto"/>
        <w:ind w:left="1020" w:right="236"/>
        <w:jc w:val="both"/>
      </w:pPr>
      <w:r>
        <w:t>The use and possession of alcohol is forbidden in the State of Gujarat. Masters are advised that all liquor in excess of the normal allowances should be placed in bond prior to arrival. Alcohol should not be taken ashore or offered to shore personnel during the vessel’s stay in port.</w:t>
      </w:r>
    </w:p>
    <w:p w14:paraId="352C0020" w14:textId="77777777" w:rsidR="00A57335" w:rsidRDefault="00A57335">
      <w:pPr>
        <w:spacing w:line="355" w:lineRule="auto"/>
        <w:jc w:val="both"/>
        <w:sectPr w:rsidR="00A57335">
          <w:pgSz w:w="11910" w:h="16840"/>
          <w:pgMar w:top="1580" w:right="1260" w:bottom="1200" w:left="1140" w:header="887" w:footer="1002" w:gutter="0"/>
          <w:cols w:space="720"/>
        </w:sectPr>
      </w:pPr>
    </w:p>
    <w:p w14:paraId="740D9C3F" w14:textId="77777777" w:rsidR="00A57335" w:rsidRDefault="00F93724">
      <w:pPr>
        <w:pStyle w:val="ListParagraph"/>
        <w:numPr>
          <w:ilvl w:val="1"/>
          <w:numId w:val="6"/>
        </w:numPr>
        <w:tabs>
          <w:tab w:val="left" w:pos="941"/>
          <w:tab w:val="left" w:pos="942"/>
        </w:tabs>
        <w:spacing w:before="126"/>
        <w:ind w:left="941" w:hanging="641"/>
      </w:pPr>
      <w:r>
        <w:lastRenderedPageBreak/>
        <w:t>SECURITY</w:t>
      </w:r>
    </w:p>
    <w:p w14:paraId="493007CF" w14:textId="77777777" w:rsidR="00A57335" w:rsidRDefault="00F93724">
      <w:pPr>
        <w:pStyle w:val="BodyText"/>
        <w:spacing w:before="119" w:line="355" w:lineRule="auto"/>
        <w:ind w:left="1020" w:right="397"/>
        <w:jc w:val="both"/>
      </w:pPr>
      <w:r>
        <w:t xml:space="preserve">No </w:t>
      </w:r>
      <w:r w:rsidR="00490E29">
        <w:t>unauthorized</w:t>
      </w:r>
      <w:r>
        <w:t xml:space="preserve"> crafts are allowed alongside whilst the vessel is within the limits of Port of Pipavav and it is the duty of the vessel to ensure that such craft do not come or remain</w:t>
      </w:r>
      <w:r>
        <w:rPr>
          <w:spacing w:val="-1"/>
        </w:rPr>
        <w:t xml:space="preserve"> </w:t>
      </w:r>
      <w:r>
        <w:t>alongside.</w:t>
      </w:r>
    </w:p>
    <w:p w14:paraId="52A871D4" w14:textId="77777777" w:rsidR="00A57335" w:rsidRDefault="00F93724">
      <w:pPr>
        <w:pStyle w:val="BodyText"/>
        <w:spacing w:before="5" w:line="374" w:lineRule="auto"/>
        <w:ind w:left="1020" w:right="2012"/>
      </w:pPr>
      <w:r>
        <w:t>Port &amp; Marine Police crafts are on routine patrolling duties. Lifeboats must not be lowered except in an emergency.</w:t>
      </w:r>
    </w:p>
    <w:p w14:paraId="2323C5DB" w14:textId="77777777" w:rsidR="00A57335" w:rsidRDefault="00F93724">
      <w:pPr>
        <w:pStyle w:val="BodyText"/>
        <w:spacing w:line="357" w:lineRule="auto"/>
        <w:ind w:left="1020" w:right="393"/>
        <w:jc w:val="both"/>
      </w:pPr>
      <w:r>
        <w:t>Pipavav is presently maintaining ISPS International security level 1. PANS declaration must be sent 72 Hrs before arrival.</w:t>
      </w:r>
    </w:p>
    <w:p w14:paraId="2E6A355B" w14:textId="77777777" w:rsidR="00A57335" w:rsidRDefault="00A57335">
      <w:pPr>
        <w:spacing w:line="357" w:lineRule="auto"/>
        <w:jc w:val="both"/>
        <w:sectPr w:rsidR="00A57335">
          <w:pgSz w:w="11910" w:h="16840"/>
          <w:pgMar w:top="1580" w:right="1260" w:bottom="1200" w:left="1140" w:header="887" w:footer="1002" w:gutter="0"/>
          <w:cols w:space="720"/>
        </w:sectPr>
      </w:pPr>
    </w:p>
    <w:p w14:paraId="3B8DB2E2" w14:textId="77777777" w:rsidR="00A57335" w:rsidRDefault="00A57335">
      <w:pPr>
        <w:pStyle w:val="BodyText"/>
        <w:spacing w:before="7"/>
        <w:rPr>
          <w:sz w:val="11"/>
        </w:rPr>
      </w:pPr>
    </w:p>
    <w:p w14:paraId="4614653D" w14:textId="77777777" w:rsidR="00A57335" w:rsidRDefault="00F93724">
      <w:pPr>
        <w:pStyle w:val="BodyText"/>
        <w:spacing w:before="94"/>
        <w:ind w:left="300"/>
      </w:pPr>
      <w:r>
        <w:t>SECTION 4: NAVIGATION</w:t>
      </w:r>
    </w:p>
    <w:p w14:paraId="177CA689" w14:textId="77777777" w:rsidR="00A57335" w:rsidRDefault="00A57335">
      <w:pPr>
        <w:pStyle w:val="BodyText"/>
        <w:rPr>
          <w:sz w:val="24"/>
        </w:rPr>
      </w:pPr>
    </w:p>
    <w:p w14:paraId="240D934A" w14:textId="77777777" w:rsidR="00A57335" w:rsidRDefault="00A57335">
      <w:pPr>
        <w:pStyle w:val="BodyText"/>
        <w:spacing w:before="9"/>
        <w:rPr>
          <w:sz w:val="21"/>
        </w:rPr>
      </w:pPr>
    </w:p>
    <w:p w14:paraId="37D8363B" w14:textId="77777777" w:rsidR="00A57335" w:rsidRDefault="00F93724">
      <w:pPr>
        <w:pStyle w:val="ListParagraph"/>
        <w:numPr>
          <w:ilvl w:val="1"/>
          <w:numId w:val="5"/>
        </w:numPr>
        <w:tabs>
          <w:tab w:val="left" w:pos="1037"/>
          <w:tab w:val="left" w:pos="1038"/>
        </w:tabs>
      </w:pPr>
      <w:r>
        <w:t>CHARTS</w:t>
      </w:r>
    </w:p>
    <w:p w14:paraId="7CA53FAF" w14:textId="77777777" w:rsidR="00A57335" w:rsidRDefault="00A57335">
      <w:pPr>
        <w:pStyle w:val="BodyText"/>
        <w:spacing w:before="6"/>
        <w:rPr>
          <w:sz w:val="32"/>
        </w:rPr>
      </w:pPr>
    </w:p>
    <w:p w14:paraId="6A891D00" w14:textId="77777777" w:rsidR="00A57335" w:rsidRDefault="00F93724">
      <w:pPr>
        <w:pStyle w:val="BodyText"/>
        <w:ind w:left="1020"/>
      </w:pPr>
      <w:r>
        <w:t>Charts serving the area are:</w:t>
      </w:r>
    </w:p>
    <w:p w14:paraId="292A6FBA" w14:textId="77777777" w:rsidR="00A57335" w:rsidRDefault="00F93724">
      <w:pPr>
        <w:pStyle w:val="BodyText"/>
        <w:spacing w:before="121" w:line="372" w:lineRule="auto"/>
        <w:ind w:left="1020" w:right="2221"/>
      </w:pPr>
      <w:r>
        <w:t>British Admiralty 1486 Gulf of Khambhat and Approaches British Admiralty 3460 Ports on the West Coast of India</w:t>
      </w:r>
    </w:p>
    <w:p w14:paraId="5C0D0D88" w14:textId="77777777" w:rsidR="00A57335" w:rsidRDefault="00F93724">
      <w:pPr>
        <w:pStyle w:val="BodyText"/>
        <w:spacing w:line="355" w:lineRule="auto"/>
        <w:ind w:left="1020" w:right="2135"/>
      </w:pPr>
      <w:r>
        <w:t xml:space="preserve">Indian National Hydrographic Department 2100 Port Pipavav and Approaches. Edition </w:t>
      </w:r>
      <w:r w:rsidR="00C02C56">
        <w:t>15/05/2014</w:t>
      </w:r>
    </w:p>
    <w:p w14:paraId="7BCD07E0" w14:textId="77777777" w:rsidR="00A57335" w:rsidRDefault="00F93724">
      <w:pPr>
        <w:pStyle w:val="BodyText"/>
        <w:spacing w:line="355" w:lineRule="auto"/>
        <w:ind w:left="1020" w:right="680"/>
      </w:pPr>
      <w:r>
        <w:t>Indian National Hydrographic Department 2081 Approaches to Ports from Diu to Pipavav</w:t>
      </w:r>
    </w:p>
    <w:p w14:paraId="03B404AE" w14:textId="77777777" w:rsidR="00A57335" w:rsidRDefault="00F93724">
      <w:pPr>
        <w:pStyle w:val="BodyText"/>
        <w:spacing w:line="355" w:lineRule="auto"/>
        <w:ind w:left="1020" w:right="4043"/>
      </w:pPr>
      <w:r>
        <w:t>Admiralty West Coast of India Pilot No. 38 Indian NHO West Coast of India Pilot - INP 1.</w:t>
      </w:r>
    </w:p>
    <w:p w14:paraId="2C2434B2" w14:textId="77777777" w:rsidR="00A57335" w:rsidRDefault="00A57335">
      <w:pPr>
        <w:pStyle w:val="BodyText"/>
        <w:spacing w:before="3"/>
        <w:rPr>
          <w:sz w:val="32"/>
        </w:rPr>
      </w:pPr>
    </w:p>
    <w:p w14:paraId="04064DF6" w14:textId="77777777" w:rsidR="00A57335" w:rsidRDefault="00F93724">
      <w:pPr>
        <w:pStyle w:val="ListParagraph"/>
        <w:numPr>
          <w:ilvl w:val="1"/>
          <w:numId w:val="5"/>
        </w:numPr>
        <w:tabs>
          <w:tab w:val="left" w:pos="1020"/>
          <w:tab w:val="left" w:pos="1021"/>
        </w:tabs>
        <w:ind w:left="1020" w:hanging="720"/>
      </w:pPr>
      <w:r>
        <w:t>OUTER</w:t>
      </w:r>
      <w:r>
        <w:rPr>
          <w:spacing w:val="-4"/>
        </w:rPr>
        <w:t xml:space="preserve"> </w:t>
      </w:r>
      <w:r>
        <w:t>APPROACHES</w:t>
      </w:r>
    </w:p>
    <w:p w14:paraId="00E979D0" w14:textId="77777777" w:rsidR="00A57335" w:rsidRDefault="00A57335">
      <w:pPr>
        <w:pStyle w:val="BodyText"/>
        <w:spacing w:before="5"/>
        <w:rPr>
          <w:sz w:val="32"/>
        </w:rPr>
      </w:pPr>
    </w:p>
    <w:p w14:paraId="17F2D0D2" w14:textId="77777777" w:rsidR="00A57335" w:rsidRDefault="00F93724">
      <w:pPr>
        <w:pStyle w:val="BodyText"/>
        <w:spacing w:line="357" w:lineRule="auto"/>
        <w:ind w:left="1020" w:right="236"/>
        <w:jc w:val="both"/>
      </w:pPr>
      <w:r>
        <w:t>Fairway buoy in Lat 20°53.06N Long 071 29.77 should be approached from southerly direction. Sailing vessels should make good a course of 200 T to avoid drifting on anchored</w:t>
      </w:r>
      <w:r>
        <w:rPr>
          <w:spacing w:val="-1"/>
        </w:rPr>
        <w:t xml:space="preserve"> </w:t>
      </w:r>
      <w:r>
        <w:t>vessels.</w:t>
      </w:r>
    </w:p>
    <w:p w14:paraId="5941BADE" w14:textId="77777777" w:rsidR="00A57335" w:rsidRDefault="00A57335">
      <w:pPr>
        <w:pStyle w:val="BodyText"/>
        <w:spacing w:before="11"/>
        <w:rPr>
          <w:sz w:val="31"/>
        </w:rPr>
      </w:pPr>
    </w:p>
    <w:p w14:paraId="49AAACEE" w14:textId="77777777" w:rsidR="00A57335" w:rsidRDefault="00F93724">
      <w:pPr>
        <w:pStyle w:val="ListParagraph"/>
        <w:numPr>
          <w:ilvl w:val="1"/>
          <w:numId w:val="5"/>
        </w:numPr>
        <w:tabs>
          <w:tab w:val="left" w:pos="974"/>
          <w:tab w:val="left" w:pos="975"/>
        </w:tabs>
        <w:ind w:left="974" w:hanging="674"/>
      </w:pPr>
      <w:r>
        <w:t>NAVIGATION</w:t>
      </w:r>
      <w:r>
        <w:rPr>
          <w:spacing w:val="-1"/>
        </w:rPr>
        <w:t xml:space="preserve"> </w:t>
      </w:r>
      <w:r>
        <w:t>AIDS</w:t>
      </w:r>
    </w:p>
    <w:p w14:paraId="33B8F330" w14:textId="77777777" w:rsidR="00A57335" w:rsidRDefault="00F93724">
      <w:pPr>
        <w:pStyle w:val="BodyText"/>
        <w:spacing w:before="119" w:line="355" w:lineRule="auto"/>
        <w:ind w:left="1020"/>
      </w:pPr>
      <w:r>
        <w:t>Lighted buoys are laid to mark the Channel Centre of the pilotage channel is marked with single Leading lights in transit bearing 010°T.</w:t>
      </w:r>
    </w:p>
    <w:p w14:paraId="59565246" w14:textId="77777777" w:rsidR="00A57335" w:rsidRDefault="00F93724">
      <w:pPr>
        <w:pStyle w:val="BodyText"/>
        <w:spacing w:before="2" w:line="355" w:lineRule="auto"/>
        <w:ind w:left="1020" w:right="279"/>
      </w:pPr>
      <w:r>
        <w:t>Our Channel is single vessel passage. Pilotage is approximately 2 nautical miles only. VTMS Khambhat west monitors traffic.</w:t>
      </w:r>
    </w:p>
    <w:p w14:paraId="5F9F3F77" w14:textId="77777777" w:rsidR="00A57335" w:rsidRDefault="00A57335">
      <w:pPr>
        <w:pStyle w:val="BodyText"/>
        <w:spacing w:before="5"/>
        <w:rPr>
          <w:sz w:val="32"/>
        </w:rPr>
      </w:pPr>
    </w:p>
    <w:p w14:paraId="7B52919E" w14:textId="77777777" w:rsidR="00A57335" w:rsidRDefault="00F93724">
      <w:pPr>
        <w:pStyle w:val="ListParagraph"/>
        <w:numPr>
          <w:ilvl w:val="1"/>
          <w:numId w:val="5"/>
        </w:numPr>
        <w:tabs>
          <w:tab w:val="left" w:pos="1008"/>
          <w:tab w:val="left" w:pos="1009"/>
        </w:tabs>
        <w:ind w:left="1008" w:hanging="708"/>
      </w:pPr>
      <w:r>
        <w:t>PILOT BOARDING</w:t>
      </w:r>
      <w:r>
        <w:rPr>
          <w:spacing w:val="1"/>
        </w:rPr>
        <w:t xml:space="preserve"> </w:t>
      </w:r>
      <w:r>
        <w:t>ARRANGEMENTS</w:t>
      </w:r>
    </w:p>
    <w:p w14:paraId="29A94EFD" w14:textId="77777777" w:rsidR="00A57335" w:rsidRDefault="00F93724">
      <w:pPr>
        <w:pStyle w:val="BodyText"/>
        <w:spacing w:before="119" w:line="372" w:lineRule="auto"/>
        <w:ind w:left="1008" w:right="381"/>
        <w:jc w:val="both"/>
      </w:pPr>
      <w:r>
        <w:t>A pilot ladder should be rigged in conjunction with the accommodation ladder if required to within 2.0 meters of the water to enable the pilot to ascend or descend the ladder clear of the pilot launch or tug deck. The whole area should be adequately lit and free of obstruction.</w:t>
      </w:r>
    </w:p>
    <w:p w14:paraId="5F480BA9" w14:textId="77777777" w:rsidR="00A57335" w:rsidRDefault="00F93724">
      <w:pPr>
        <w:pStyle w:val="BodyText"/>
        <w:spacing w:line="372" w:lineRule="auto"/>
        <w:ind w:left="1008" w:right="382"/>
        <w:jc w:val="both"/>
      </w:pPr>
      <w:r>
        <w:t>A ship’s officer in radio communication with the bridge should be in attendance with at least two crewmen to assist personnel boarding. Weighted heaving lines must not to be</w:t>
      </w:r>
      <w:r>
        <w:rPr>
          <w:spacing w:val="-3"/>
        </w:rPr>
        <w:t xml:space="preserve"> </w:t>
      </w:r>
      <w:r>
        <w:t>used.</w:t>
      </w:r>
    </w:p>
    <w:p w14:paraId="69F444BC" w14:textId="77777777" w:rsidR="00A57335" w:rsidRDefault="00F93724">
      <w:pPr>
        <w:pStyle w:val="BodyText"/>
        <w:spacing w:line="372" w:lineRule="auto"/>
        <w:ind w:left="1008"/>
      </w:pPr>
      <w:r>
        <w:t>The approved IMO pilot boarding arrangements are shown in the accompanying diagram (Appendix 9). Automatic pilot hoists are not permitted.</w:t>
      </w:r>
    </w:p>
    <w:p w14:paraId="5AFDC12E" w14:textId="77777777" w:rsidR="00A57335" w:rsidRDefault="00A57335">
      <w:pPr>
        <w:spacing w:line="372" w:lineRule="auto"/>
        <w:sectPr w:rsidR="00A57335">
          <w:pgSz w:w="11910" w:h="16840"/>
          <w:pgMar w:top="1580" w:right="1260" w:bottom="1200" w:left="1140" w:header="887" w:footer="1002" w:gutter="0"/>
          <w:cols w:space="720"/>
        </w:sectPr>
      </w:pPr>
    </w:p>
    <w:p w14:paraId="53E8D63B" w14:textId="77777777" w:rsidR="00A57335" w:rsidRDefault="00F93724">
      <w:pPr>
        <w:pStyle w:val="ListParagraph"/>
        <w:numPr>
          <w:ilvl w:val="1"/>
          <w:numId w:val="5"/>
        </w:numPr>
        <w:tabs>
          <w:tab w:val="left" w:pos="1008"/>
          <w:tab w:val="left" w:pos="1009"/>
        </w:tabs>
        <w:spacing w:before="126"/>
        <w:ind w:left="1008" w:hanging="708"/>
      </w:pPr>
      <w:r>
        <w:lastRenderedPageBreak/>
        <w:t>PILOTAGE PASSAGE</w:t>
      </w:r>
      <w:r>
        <w:rPr>
          <w:spacing w:val="-1"/>
        </w:rPr>
        <w:t xml:space="preserve"> </w:t>
      </w:r>
      <w:r>
        <w:t>PLAN</w:t>
      </w:r>
    </w:p>
    <w:p w14:paraId="266F6B14" w14:textId="77777777" w:rsidR="00A57335" w:rsidRDefault="00A57335">
      <w:pPr>
        <w:pStyle w:val="BodyText"/>
        <w:rPr>
          <w:sz w:val="24"/>
        </w:rPr>
      </w:pPr>
    </w:p>
    <w:p w14:paraId="1B6BA959" w14:textId="77777777" w:rsidR="00A57335" w:rsidRDefault="00A57335">
      <w:pPr>
        <w:pStyle w:val="BodyText"/>
        <w:spacing w:before="2"/>
        <w:rPr>
          <w:sz w:val="19"/>
        </w:rPr>
      </w:pPr>
    </w:p>
    <w:p w14:paraId="0C4C6EF6" w14:textId="77777777" w:rsidR="00A57335" w:rsidRDefault="00F93724">
      <w:pPr>
        <w:pStyle w:val="BodyText"/>
        <w:spacing w:line="355" w:lineRule="auto"/>
        <w:ind w:left="1020" w:right="175"/>
        <w:jc w:val="both"/>
      </w:pPr>
      <w:r>
        <w:t>Harbour Master and all concerned plan shipping movement every day and advice plan to the Master through vessel agent 24 hours prior to arrival to ensure his plan to port approach and berth is suitably adjusted well in time.</w:t>
      </w:r>
    </w:p>
    <w:p w14:paraId="6B498C9C" w14:textId="77777777" w:rsidR="00A57335" w:rsidRDefault="00F93724">
      <w:pPr>
        <w:pStyle w:val="BodyText"/>
        <w:spacing w:line="355" w:lineRule="auto"/>
        <w:ind w:left="1020" w:right="180"/>
        <w:jc w:val="both"/>
      </w:pPr>
      <w:r>
        <w:t>Soon after boarding the vessel, the Master and Pilot will discuss the Pilotage and Berthing Plan. Agreement by both parties and the plan signed is essential before the vessel approaches or leaves the</w:t>
      </w:r>
      <w:r>
        <w:rPr>
          <w:spacing w:val="1"/>
        </w:rPr>
        <w:t xml:space="preserve"> </w:t>
      </w:r>
      <w:r>
        <w:t>berth.</w:t>
      </w:r>
    </w:p>
    <w:p w14:paraId="7FA4342E" w14:textId="77777777" w:rsidR="00A57335" w:rsidRDefault="00A57335">
      <w:pPr>
        <w:pStyle w:val="BodyText"/>
        <w:spacing w:before="8"/>
        <w:rPr>
          <w:sz w:val="31"/>
        </w:rPr>
      </w:pPr>
    </w:p>
    <w:p w14:paraId="5972BE1F" w14:textId="77777777" w:rsidR="00A57335" w:rsidRDefault="00F93724">
      <w:pPr>
        <w:pStyle w:val="ListParagraph"/>
        <w:numPr>
          <w:ilvl w:val="1"/>
          <w:numId w:val="5"/>
        </w:numPr>
        <w:tabs>
          <w:tab w:val="left" w:pos="1008"/>
          <w:tab w:val="left" w:pos="1009"/>
        </w:tabs>
        <w:spacing w:before="1"/>
        <w:ind w:left="1008" w:hanging="708"/>
      </w:pPr>
      <w:r>
        <w:t>UNDER KEEL</w:t>
      </w:r>
      <w:r>
        <w:rPr>
          <w:spacing w:val="-9"/>
        </w:rPr>
        <w:t xml:space="preserve"> </w:t>
      </w:r>
      <w:r>
        <w:t>CLEARANCE</w:t>
      </w:r>
    </w:p>
    <w:p w14:paraId="21F49D61" w14:textId="56629E46" w:rsidR="00A57335" w:rsidRDefault="00F93724">
      <w:pPr>
        <w:pStyle w:val="BodyText"/>
        <w:spacing w:before="121" w:line="384" w:lineRule="auto"/>
        <w:ind w:left="1008" w:right="177"/>
        <w:jc w:val="both"/>
      </w:pPr>
      <w:r>
        <w:t>Sufficient water exists at the jetty to allow a minimum under keel clearance of 0.5 mtr on a draught of 1</w:t>
      </w:r>
      <w:r w:rsidR="00DE485C">
        <w:t>4</w:t>
      </w:r>
      <w:r>
        <w:t>.</w:t>
      </w:r>
      <w:r w:rsidR="00DE485C">
        <w:t>0</w:t>
      </w:r>
      <w:r>
        <w:t xml:space="preserve"> mtr at Chart Datum at GP 1, 2 &amp; 3; 14.5 mtrs at GP4; and 1</w:t>
      </w:r>
      <w:r w:rsidR="00DE485C">
        <w:t>2</w:t>
      </w:r>
      <w:r>
        <w:t xml:space="preserve"> mtrs at the liquid jetty.</w:t>
      </w:r>
    </w:p>
    <w:p w14:paraId="40465E37" w14:textId="77777777" w:rsidR="00A57335" w:rsidRDefault="00A57335">
      <w:pPr>
        <w:pStyle w:val="BodyText"/>
        <w:spacing w:before="3"/>
        <w:rPr>
          <w:sz w:val="30"/>
        </w:rPr>
      </w:pPr>
    </w:p>
    <w:p w14:paraId="669944DC" w14:textId="77777777" w:rsidR="00A57335" w:rsidRDefault="00F93724">
      <w:pPr>
        <w:pStyle w:val="ListParagraph"/>
        <w:numPr>
          <w:ilvl w:val="1"/>
          <w:numId w:val="5"/>
        </w:numPr>
        <w:tabs>
          <w:tab w:val="left" w:pos="1008"/>
          <w:tab w:val="left" w:pos="1009"/>
        </w:tabs>
        <w:ind w:left="1008" w:hanging="708"/>
      </w:pPr>
      <w:r>
        <w:t>TIDAL</w:t>
      </w:r>
      <w:r>
        <w:rPr>
          <w:spacing w:val="-1"/>
        </w:rPr>
        <w:t xml:space="preserve"> </w:t>
      </w:r>
      <w:r>
        <w:t>CONDITIONS</w:t>
      </w:r>
    </w:p>
    <w:p w14:paraId="20F3A6CE" w14:textId="77777777" w:rsidR="00A57335" w:rsidRDefault="00F93724">
      <w:pPr>
        <w:pStyle w:val="BodyText"/>
        <w:spacing w:before="122" w:line="355" w:lineRule="auto"/>
        <w:ind w:left="1008" w:right="279"/>
      </w:pPr>
      <w:r>
        <w:t>Moderate to strong currents are prevalent in the vicinity of the port with velocity reaching up to 3 knots at spring tides.</w:t>
      </w:r>
    </w:p>
    <w:p w14:paraId="3E53027B" w14:textId="77777777" w:rsidR="00A57335" w:rsidRDefault="00F93724">
      <w:pPr>
        <w:pStyle w:val="BodyText"/>
        <w:spacing w:line="352" w:lineRule="auto"/>
        <w:ind w:left="1008" w:right="259"/>
        <w:jc w:val="both"/>
      </w:pPr>
      <w:r>
        <w:t>Masters are cautioned that there is little or no slack water and close attention to moorings must be given at all times and especially at change of tide and all the time during SW monsoon.</w:t>
      </w:r>
    </w:p>
    <w:p w14:paraId="1192F3C4" w14:textId="77777777" w:rsidR="00A57335" w:rsidRDefault="00F93724">
      <w:pPr>
        <w:ind w:left="1008"/>
        <w:jc w:val="both"/>
        <w:rPr>
          <w:i/>
        </w:rPr>
      </w:pPr>
      <w:r>
        <w:rPr>
          <w:i/>
        </w:rPr>
        <w:t>A current velocity meter is situated on the south end of berth no1.</w:t>
      </w:r>
    </w:p>
    <w:p w14:paraId="4D9E59D4" w14:textId="77777777" w:rsidR="00A57335" w:rsidRDefault="00A57335">
      <w:pPr>
        <w:pStyle w:val="BodyText"/>
        <w:rPr>
          <w:i/>
          <w:sz w:val="24"/>
        </w:rPr>
      </w:pPr>
    </w:p>
    <w:p w14:paraId="4EE8F9A0" w14:textId="77777777" w:rsidR="00A57335" w:rsidRDefault="00A57335">
      <w:pPr>
        <w:pStyle w:val="BodyText"/>
        <w:spacing w:before="6"/>
        <w:rPr>
          <w:i/>
          <w:sz w:val="19"/>
        </w:rPr>
      </w:pPr>
    </w:p>
    <w:p w14:paraId="5ABD4045" w14:textId="77777777" w:rsidR="00A57335" w:rsidRDefault="00F93724">
      <w:pPr>
        <w:pStyle w:val="ListParagraph"/>
        <w:numPr>
          <w:ilvl w:val="1"/>
          <w:numId w:val="5"/>
        </w:numPr>
        <w:tabs>
          <w:tab w:val="left" w:pos="1008"/>
          <w:tab w:val="left" w:pos="1009"/>
        </w:tabs>
        <w:spacing w:before="1"/>
        <w:ind w:left="1008" w:hanging="708"/>
      </w:pPr>
      <w:r>
        <w:t>WATER</w:t>
      </w:r>
      <w:r>
        <w:rPr>
          <w:spacing w:val="-3"/>
        </w:rPr>
        <w:t xml:space="preserve"> </w:t>
      </w:r>
      <w:r>
        <w:t>DENSITY</w:t>
      </w:r>
    </w:p>
    <w:p w14:paraId="29578C68" w14:textId="77777777" w:rsidR="00A57335" w:rsidRDefault="00F93724">
      <w:pPr>
        <w:pStyle w:val="BodyText"/>
        <w:spacing w:before="119" w:line="357" w:lineRule="auto"/>
        <w:ind w:left="1008"/>
      </w:pPr>
      <w:r>
        <w:t>The density of the seawater here is approximately 1024 but may reduce up to 1020 during monsoon.</w:t>
      </w:r>
    </w:p>
    <w:p w14:paraId="1EB2367E" w14:textId="77777777" w:rsidR="00A57335" w:rsidRDefault="00A57335">
      <w:pPr>
        <w:pStyle w:val="BodyText"/>
        <w:spacing w:before="1"/>
        <w:rPr>
          <w:sz w:val="32"/>
        </w:rPr>
      </w:pPr>
    </w:p>
    <w:p w14:paraId="35E148E8" w14:textId="77777777" w:rsidR="00A57335" w:rsidRDefault="00F93724">
      <w:pPr>
        <w:pStyle w:val="ListParagraph"/>
        <w:numPr>
          <w:ilvl w:val="1"/>
          <w:numId w:val="5"/>
        </w:numPr>
        <w:tabs>
          <w:tab w:val="left" w:pos="1008"/>
          <w:tab w:val="left" w:pos="1009"/>
        </w:tabs>
        <w:spacing w:before="1"/>
        <w:ind w:left="1008" w:hanging="708"/>
      </w:pPr>
      <w:r>
        <w:t>WEATHER PARAMETERS (vide Port</w:t>
      </w:r>
      <w:r>
        <w:rPr>
          <w:spacing w:val="1"/>
        </w:rPr>
        <w:t xml:space="preserve"> </w:t>
      </w:r>
      <w:r>
        <w:t>Rules).</w:t>
      </w:r>
    </w:p>
    <w:p w14:paraId="1EB6AA8D" w14:textId="77777777" w:rsidR="00A57335" w:rsidRDefault="00F93724">
      <w:pPr>
        <w:pStyle w:val="BodyText"/>
        <w:spacing w:before="121" w:line="376" w:lineRule="auto"/>
        <w:ind w:left="1008" w:right="183"/>
        <w:jc w:val="both"/>
      </w:pPr>
      <w:r>
        <w:t>The operating weather parameters for the port will in general depend upon the circumstances prevailing at the time. Harbour Master will take these into account in making any decision to suspend operations.</w:t>
      </w:r>
    </w:p>
    <w:p w14:paraId="60B99486" w14:textId="77777777" w:rsidR="00A57335" w:rsidRDefault="00F93724">
      <w:pPr>
        <w:pStyle w:val="BodyText"/>
        <w:spacing w:before="4"/>
        <w:ind w:left="1008"/>
        <w:jc w:val="both"/>
      </w:pPr>
      <w:r>
        <w:t>Guidelines for suspension of operations will be as follows:</w:t>
      </w:r>
    </w:p>
    <w:p w14:paraId="4A83C673" w14:textId="6D2E1622" w:rsidR="00A57335" w:rsidRDefault="00F93724">
      <w:pPr>
        <w:pStyle w:val="BodyText"/>
        <w:spacing w:before="119" w:line="386" w:lineRule="auto"/>
        <w:ind w:left="1008" w:right="184"/>
        <w:jc w:val="both"/>
      </w:pPr>
      <w:r>
        <w:t>Under normal circumstances berthing will be suspended in mean wind speeds in excess of 25 knots, or in significant swell/wave height of 1.</w:t>
      </w:r>
      <w:r w:rsidR="00DE485C">
        <w:t>0</w:t>
      </w:r>
      <w:r>
        <w:t xml:space="preserve"> m.</w:t>
      </w:r>
    </w:p>
    <w:p w14:paraId="3C610797" w14:textId="77777777" w:rsidR="00A57335" w:rsidRDefault="00A57335">
      <w:pPr>
        <w:spacing w:line="386" w:lineRule="auto"/>
        <w:jc w:val="both"/>
        <w:sectPr w:rsidR="00A57335">
          <w:pgSz w:w="11910" w:h="16840"/>
          <w:pgMar w:top="1580" w:right="1260" w:bottom="1200" w:left="1140" w:header="887" w:footer="1002" w:gutter="0"/>
          <w:cols w:space="720"/>
        </w:sectPr>
      </w:pPr>
    </w:p>
    <w:p w14:paraId="716CEF37" w14:textId="77777777" w:rsidR="00A57335" w:rsidRDefault="00F93724">
      <w:pPr>
        <w:pStyle w:val="ListParagraph"/>
        <w:numPr>
          <w:ilvl w:val="1"/>
          <w:numId w:val="5"/>
        </w:numPr>
        <w:tabs>
          <w:tab w:val="left" w:pos="1152"/>
          <w:tab w:val="left" w:pos="1153"/>
        </w:tabs>
        <w:spacing w:before="126" w:line="362" w:lineRule="auto"/>
        <w:ind w:left="1152" w:right="178" w:hanging="852"/>
      </w:pPr>
      <w:r>
        <w:lastRenderedPageBreak/>
        <w:t>Where winds increase beyond a mean speed of 30 knots, serious consideration must be given to leave the</w:t>
      </w:r>
      <w:r>
        <w:rPr>
          <w:spacing w:val="-5"/>
        </w:rPr>
        <w:t xml:space="preserve"> </w:t>
      </w:r>
      <w:r>
        <w:t>berth.</w:t>
      </w:r>
    </w:p>
    <w:p w14:paraId="7B21F621" w14:textId="77777777" w:rsidR="00A57335" w:rsidRDefault="00F93724">
      <w:pPr>
        <w:pStyle w:val="BodyText"/>
        <w:spacing w:line="410" w:lineRule="auto"/>
        <w:ind w:left="1152" w:right="279"/>
      </w:pPr>
      <w:r>
        <w:t>Resumption of cargo operations will take place after the mean wind speed falls under 25 knots for a period of at least 30 minutes.</w:t>
      </w:r>
    </w:p>
    <w:p w14:paraId="60EC5895" w14:textId="77777777" w:rsidR="00A57335" w:rsidRDefault="00F93724">
      <w:pPr>
        <w:pStyle w:val="BodyText"/>
        <w:spacing w:line="381" w:lineRule="auto"/>
        <w:ind w:left="1152"/>
      </w:pPr>
      <w:r>
        <w:t>Storm signal mast located on top of port radio control displays applicable signals to indicate closure of port and/or signs of approaching storm.</w:t>
      </w:r>
    </w:p>
    <w:p w14:paraId="660F2B10" w14:textId="77777777" w:rsidR="00A57335" w:rsidRDefault="00A57335">
      <w:pPr>
        <w:spacing w:line="381" w:lineRule="auto"/>
        <w:sectPr w:rsidR="00A57335">
          <w:pgSz w:w="11910" w:h="16840"/>
          <w:pgMar w:top="1580" w:right="1260" w:bottom="1200" w:left="1140" w:header="887" w:footer="1002" w:gutter="0"/>
          <w:cols w:space="720"/>
        </w:sectPr>
      </w:pPr>
    </w:p>
    <w:p w14:paraId="6EF3E3F8" w14:textId="77777777" w:rsidR="00A57335" w:rsidRDefault="00A57335">
      <w:pPr>
        <w:pStyle w:val="BodyText"/>
        <w:spacing w:before="7"/>
        <w:rPr>
          <w:sz w:val="16"/>
        </w:rPr>
      </w:pPr>
    </w:p>
    <w:p w14:paraId="1D7D9529" w14:textId="77777777" w:rsidR="00A57335" w:rsidRDefault="00F93724">
      <w:pPr>
        <w:pStyle w:val="BodyText"/>
        <w:spacing w:before="94"/>
        <w:ind w:left="300"/>
      </w:pPr>
      <w:r>
        <w:t>SECTION 5: COMMUNICATIONS</w:t>
      </w:r>
    </w:p>
    <w:p w14:paraId="75D0074E" w14:textId="77777777" w:rsidR="00A57335" w:rsidRDefault="00A57335">
      <w:pPr>
        <w:pStyle w:val="BodyText"/>
        <w:spacing w:before="2"/>
        <w:rPr>
          <w:sz w:val="31"/>
        </w:rPr>
      </w:pPr>
    </w:p>
    <w:p w14:paraId="48B52B21" w14:textId="77777777" w:rsidR="00A57335" w:rsidRDefault="00F93724">
      <w:pPr>
        <w:pStyle w:val="ListParagraph"/>
        <w:numPr>
          <w:ilvl w:val="1"/>
          <w:numId w:val="4"/>
        </w:numPr>
        <w:tabs>
          <w:tab w:val="left" w:pos="1152"/>
          <w:tab w:val="left" w:pos="1153"/>
        </w:tabs>
      </w:pPr>
      <w:r>
        <w:t>VHF</w:t>
      </w:r>
      <w:r>
        <w:rPr>
          <w:spacing w:val="-1"/>
        </w:rPr>
        <w:t xml:space="preserve"> </w:t>
      </w:r>
      <w:r>
        <w:t>COMMUNICATION</w:t>
      </w:r>
    </w:p>
    <w:p w14:paraId="69446B20" w14:textId="77777777" w:rsidR="00A57335" w:rsidRDefault="00F93724">
      <w:pPr>
        <w:pStyle w:val="BodyText"/>
        <w:spacing w:before="119" w:line="355" w:lineRule="auto"/>
        <w:ind w:left="1152" w:right="440"/>
        <w:jc w:val="both"/>
      </w:pPr>
      <w:r>
        <w:t>At least three hours prior to arrival vessels should contact the Port of Pipavav (call Pipavav Port Control) on VHF Channel 16 / 71 for advice on berthing instructions. Traffic Control will assign a working channel for use whilst in the GPPL port area. A listening watch should be maintained on both</w:t>
      </w:r>
      <w:r>
        <w:rPr>
          <w:spacing w:val="-10"/>
        </w:rPr>
        <w:t xml:space="preserve"> </w:t>
      </w:r>
      <w:r>
        <w:t>channels.</w:t>
      </w:r>
    </w:p>
    <w:p w14:paraId="00CE982D" w14:textId="77777777" w:rsidR="00A57335" w:rsidRDefault="00A57335">
      <w:pPr>
        <w:pStyle w:val="BodyText"/>
        <w:spacing w:before="10"/>
        <w:rPr>
          <w:sz w:val="32"/>
        </w:rPr>
      </w:pPr>
    </w:p>
    <w:p w14:paraId="10B098E5" w14:textId="77777777" w:rsidR="00A57335" w:rsidRDefault="00F93724">
      <w:pPr>
        <w:pStyle w:val="ListParagraph"/>
        <w:numPr>
          <w:ilvl w:val="1"/>
          <w:numId w:val="4"/>
        </w:numPr>
        <w:tabs>
          <w:tab w:val="left" w:pos="1137"/>
          <w:tab w:val="left" w:pos="1138"/>
        </w:tabs>
        <w:ind w:left="1138" w:hanging="838"/>
      </w:pPr>
      <w:r>
        <w:t>WEATHER FORECASTS AND NAVIGATION</w:t>
      </w:r>
      <w:r>
        <w:rPr>
          <w:spacing w:val="-1"/>
        </w:rPr>
        <w:t xml:space="preserve"> </w:t>
      </w:r>
      <w:r>
        <w:t>WARNINGS</w:t>
      </w:r>
    </w:p>
    <w:p w14:paraId="61E6328D" w14:textId="77777777" w:rsidR="00A57335" w:rsidRDefault="00F93724">
      <w:pPr>
        <w:pStyle w:val="BodyText"/>
        <w:spacing w:before="119" w:line="357" w:lineRule="auto"/>
        <w:ind w:left="1140" w:right="717"/>
      </w:pPr>
      <w:r>
        <w:t>Port control monitors weather forecast on various web sites. Any weather warning is intimated to all vessels on VHF Ch. 71.</w:t>
      </w:r>
    </w:p>
    <w:p w14:paraId="572E3AC1" w14:textId="77777777" w:rsidR="00A57335" w:rsidRDefault="00A57335">
      <w:pPr>
        <w:pStyle w:val="BodyText"/>
        <w:spacing w:before="1"/>
        <w:rPr>
          <w:sz w:val="32"/>
        </w:rPr>
      </w:pPr>
    </w:p>
    <w:p w14:paraId="2390D316" w14:textId="77777777" w:rsidR="00A57335" w:rsidRDefault="00F93724">
      <w:pPr>
        <w:pStyle w:val="ListParagraph"/>
        <w:numPr>
          <w:ilvl w:val="1"/>
          <w:numId w:val="4"/>
        </w:numPr>
        <w:tabs>
          <w:tab w:val="left" w:pos="1145"/>
          <w:tab w:val="left" w:pos="1146"/>
        </w:tabs>
        <w:ind w:left="1145" w:hanging="845"/>
      </w:pPr>
      <w:r>
        <w:t>COMMUNICATION AT THE</w:t>
      </w:r>
      <w:r>
        <w:rPr>
          <w:spacing w:val="-3"/>
        </w:rPr>
        <w:t xml:space="preserve"> </w:t>
      </w:r>
      <w:r>
        <w:t>BERTHS:</w:t>
      </w:r>
    </w:p>
    <w:p w14:paraId="05FEA5B9" w14:textId="77777777" w:rsidR="00A57335" w:rsidRDefault="00F93724" w:rsidP="006F4996">
      <w:pPr>
        <w:pStyle w:val="BodyText"/>
        <w:spacing w:before="122"/>
        <w:ind w:left="847" w:firstLine="298"/>
      </w:pPr>
      <w:r>
        <w:t>Port Control keeps 24 Hr. watch on VHF Ch. 16/71.</w:t>
      </w:r>
    </w:p>
    <w:p w14:paraId="15285C90" w14:textId="77777777" w:rsidR="00A57335" w:rsidRDefault="00A57335">
      <w:pPr>
        <w:sectPr w:rsidR="00A57335">
          <w:pgSz w:w="11910" w:h="16840"/>
          <w:pgMar w:top="1580" w:right="1260" w:bottom="1200" w:left="1140" w:header="887" w:footer="1002" w:gutter="0"/>
          <w:cols w:space="720"/>
        </w:sectPr>
      </w:pPr>
    </w:p>
    <w:p w14:paraId="1A2119EB" w14:textId="35F0D54A" w:rsidR="00A57335" w:rsidRDefault="00F93724" w:rsidP="00DE485C">
      <w:pPr>
        <w:pStyle w:val="BodyText"/>
        <w:spacing w:before="83"/>
        <w:ind w:left="300"/>
      </w:pPr>
      <w:r>
        <w:lastRenderedPageBreak/>
        <w:t>SECTION 6: OPERATIONS</w:t>
      </w:r>
    </w:p>
    <w:p w14:paraId="7333353F" w14:textId="77777777" w:rsidR="00DE485C" w:rsidRDefault="00DE485C" w:rsidP="00DE485C">
      <w:pPr>
        <w:pStyle w:val="BodyText"/>
        <w:spacing w:before="83"/>
        <w:ind w:left="300"/>
        <w:rPr>
          <w:sz w:val="24"/>
        </w:rPr>
      </w:pPr>
    </w:p>
    <w:p w14:paraId="02EC14FB" w14:textId="77777777" w:rsidR="00A57335" w:rsidRDefault="00F93724">
      <w:pPr>
        <w:pStyle w:val="ListParagraph"/>
        <w:numPr>
          <w:ilvl w:val="1"/>
          <w:numId w:val="3"/>
        </w:numPr>
        <w:tabs>
          <w:tab w:val="left" w:pos="1008"/>
          <w:tab w:val="left" w:pos="1009"/>
        </w:tabs>
        <w:spacing w:before="210"/>
      </w:pPr>
      <w:r>
        <w:t>SHIP / SHORE</w:t>
      </w:r>
      <w:r>
        <w:rPr>
          <w:spacing w:val="-2"/>
        </w:rPr>
        <w:t xml:space="preserve"> </w:t>
      </w:r>
      <w:r>
        <w:t>ACCESS</w:t>
      </w:r>
    </w:p>
    <w:p w14:paraId="35ED9509" w14:textId="0E8EA907" w:rsidR="00A57335" w:rsidRDefault="00F93724">
      <w:pPr>
        <w:pStyle w:val="BodyText"/>
        <w:spacing w:before="122"/>
        <w:ind w:left="1008"/>
        <w:jc w:val="both"/>
      </w:pPr>
      <w:r>
        <w:t>A shore gangway may be provided at the berth/s on chargeable basis.</w:t>
      </w:r>
    </w:p>
    <w:p w14:paraId="11F71DD4" w14:textId="77777777" w:rsidR="00DE485C" w:rsidRDefault="00DE485C">
      <w:pPr>
        <w:pStyle w:val="BodyText"/>
        <w:spacing w:before="122"/>
        <w:ind w:left="1008"/>
        <w:jc w:val="both"/>
      </w:pPr>
    </w:p>
    <w:p w14:paraId="72963305" w14:textId="77777777" w:rsidR="00A57335" w:rsidRDefault="00A57335">
      <w:pPr>
        <w:pStyle w:val="BodyText"/>
        <w:spacing w:before="10"/>
        <w:rPr>
          <w:sz w:val="18"/>
        </w:rPr>
      </w:pPr>
    </w:p>
    <w:p w14:paraId="0730344A" w14:textId="77777777" w:rsidR="00A57335" w:rsidRDefault="00F93724">
      <w:pPr>
        <w:pStyle w:val="ListParagraph"/>
        <w:numPr>
          <w:ilvl w:val="1"/>
          <w:numId w:val="3"/>
        </w:numPr>
        <w:tabs>
          <w:tab w:val="left" w:pos="1008"/>
          <w:tab w:val="left" w:pos="1009"/>
        </w:tabs>
      </w:pPr>
      <w:r>
        <w:t>TENDING</w:t>
      </w:r>
      <w:r>
        <w:rPr>
          <w:spacing w:val="-2"/>
        </w:rPr>
        <w:t xml:space="preserve"> </w:t>
      </w:r>
      <w:r>
        <w:t>MOORINGS</w:t>
      </w:r>
    </w:p>
    <w:p w14:paraId="5F52BCE5" w14:textId="50400EE7" w:rsidR="00A57335" w:rsidRDefault="00F93724">
      <w:pPr>
        <w:pStyle w:val="BodyText"/>
        <w:spacing w:before="119" w:line="355" w:lineRule="auto"/>
        <w:ind w:left="1008" w:right="299"/>
        <w:jc w:val="both"/>
      </w:pPr>
      <w:r>
        <w:t>Due to SW monsoon winds and strong tidal currents, utmost vigilance must be maintained with due regards to the moorings. Moorings on winches must at all times be secured on the brake drums. On no account, tension mode be employed.</w:t>
      </w:r>
    </w:p>
    <w:p w14:paraId="4488994C" w14:textId="77777777" w:rsidR="00DE485C" w:rsidRDefault="00DE485C">
      <w:pPr>
        <w:pStyle w:val="BodyText"/>
        <w:spacing w:before="119" w:line="355" w:lineRule="auto"/>
        <w:ind w:left="1008" w:right="299"/>
        <w:jc w:val="both"/>
      </w:pPr>
    </w:p>
    <w:p w14:paraId="2C799DE6" w14:textId="77777777" w:rsidR="00A57335" w:rsidRDefault="00F93724">
      <w:pPr>
        <w:pStyle w:val="ListParagraph"/>
        <w:numPr>
          <w:ilvl w:val="1"/>
          <w:numId w:val="3"/>
        </w:numPr>
        <w:tabs>
          <w:tab w:val="left" w:pos="1008"/>
          <w:tab w:val="left" w:pos="1009"/>
        </w:tabs>
      </w:pPr>
      <w:r>
        <w:t>TURN OF</w:t>
      </w:r>
      <w:r>
        <w:rPr>
          <w:spacing w:val="-5"/>
        </w:rPr>
        <w:t xml:space="preserve"> </w:t>
      </w:r>
      <w:r>
        <w:t>TIDE</w:t>
      </w:r>
    </w:p>
    <w:p w14:paraId="50AB4ABC" w14:textId="77777777" w:rsidR="00A57335" w:rsidRDefault="00F93724">
      <w:pPr>
        <w:pStyle w:val="BodyText"/>
        <w:spacing w:before="116" w:line="355" w:lineRule="auto"/>
        <w:ind w:left="1008" w:right="480"/>
        <w:jc w:val="both"/>
      </w:pPr>
      <w:r>
        <w:t>There is little or no slack water period and the abrupt change can exert large tensions in the mooring lines. Extreme vigilance must be exercised and crewmen should be stationed at the mooring winches during this time on large container vessels.</w:t>
      </w:r>
    </w:p>
    <w:p w14:paraId="54166D32" w14:textId="476DC93B" w:rsidR="00A57335" w:rsidRPr="00DE485C" w:rsidRDefault="00F93724" w:rsidP="00EF7DB7">
      <w:pPr>
        <w:pStyle w:val="ListParagraph"/>
        <w:numPr>
          <w:ilvl w:val="1"/>
          <w:numId w:val="3"/>
        </w:numPr>
        <w:tabs>
          <w:tab w:val="left" w:pos="1008"/>
          <w:tab w:val="left" w:pos="1009"/>
        </w:tabs>
        <w:spacing w:before="202"/>
        <w:rPr>
          <w:sz w:val="24"/>
        </w:rPr>
      </w:pPr>
      <w:r>
        <w:t>A Furuno X band Radar with AIS is part of port control room</w:t>
      </w:r>
      <w:r w:rsidRPr="00DE485C">
        <w:rPr>
          <w:spacing w:val="-11"/>
        </w:rPr>
        <w:t xml:space="preserve"> </w:t>
      </w:r>
      <w:r>
        <w:t>equipment.</w:t>
      </w:r>
    </w:p>
    <w:p w14:paraId="59CDC75B" w14:textId="77777777" w:rsidR="00DE485C" w:rsidRPr="00DE485C" w:rsidRDefault="00DE485C" w:rsidP="00DE485C">
      <w:pPr>
        <w:pStyle w:val="ListParagraph"/>
        <w:tabs>
          <w:tab w:val="left" w:pos="1008"/>
          <w:tab w:val="left" w:pos="1009"/>
        </w:tabs>
        <w:spacing w:before="202"/>
        <w:ind w:firstLine="0"/>
        <w:rPr>
          <w:sz w:val="24"/>
        </w:rPr>
      </w:pPr>
    </w:p>
    <w:p w14:paraId="7B67EA08" w14:textId="77777777" w:rsidR="00A57335" w:rsidRDefault="00F93724">
      <w:pPr>
        <w:pStyle w:val="ListParagraph"/>
        <w:numPr>
          <w:ilvl w:val="1"/>
          <w:numId w:val="3"/>
        </w:numPr>
        <w:tabs>
          <w:tab w:val="left" w:pos="1008"/>
          <w:tab w:val="left" w:pos="1009"/>
        </w:tabs>
        <w:spacing w:before="143"/>
      </w:pPr>
      <w:r>
        <w:t>TRIM</w:t>
      </w:r>
    </w:p>
    <w:p w14:paraId="5C8A3110" w14:textId="77777777" w:rsidR="00A57335" w:rsidRDefault="00F93724">
      <w:pPr>
        <w:pStyle w:val="BodyText"/>
        <w:spacing w:before="122"/>
        <w:ind w:left="1008"/>
      </w:pPr>
      <w:r>
        <w:rPr>
          <w:u w:val="single"/>
        </w:rPr>
        <w:t>MINIMUM DRAFT FOR BERTHING/UNBERTHING</w:t>
      </w:r>
      <w:r>
        <w:t>.</w:t>
      </w:r>
    </w:p>
    <w:p w14:paraId="3C890BE7" w14:textId="77777777" w:rsidR="00A57335" w:rsidRDefault="00F93724">
      <w:pPr>
        <w:pStyle w:val="BodyText"/>
        <w:spacing w:before="121" w:line="288" w:lineRule="auto"/>
        <w:ind w:left="1008" w:right="358"/>
        <w:jc w:val="both"/>
      </w:pPr>
      <w:r>
        <w:t>PLEASE NOTE AND INFORM ALL VESSELS, OWNERS, CHARTERERS &amp; ANYONE ELSE CONCERNED THAT VESSELS OF MORE THAN 90 MTR LOA, CALLING AT PIPAVAV SHOULD HAVE MINIMUM DRAFT &amp; MAX. TRIM FOR DIFFERENT LOA’s (IN METERS) AS FOLLOWS:</w:t>
      </w:r>
    </w:p>
    <w:p w14:paraId="709A75A1" w14:textId="77777777" w:rsidR="00A57335" w:rsidRDefault="00A57335">
      <w:pPr>
        <w:pStyle w:val="BodyText"/>
        <w:spacing w:before="4"/>
        <w:rPr>
          <w:sz w:val="17"/>
        </w:rPr>
      </w:pPr>
    </w:p>
    <w:tbl>
      <w:tblPr>
        <w:tblW w:w="0" w:type="auto"/>
        <w:tblInd w:w="1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1"/>
        <w:gridCol w:w="2220"/>
        <w:gridCol w:w="1560"/>
        <w:gridCol w:w="1501"/>
      </w:tblGrid>
      <w:tr w:rsidR="00A57335" w14:paraId="7768A215" w14:textId="77777777">
        <w:trPr>
          <w:trHeight w:val="757"/>
        </w:trPr>
        <w:tc>
          <w:tcPr>
            <w:tcW w:w="1721" w:type="dxa"/>
          </w:tcPr>
          <w:p w14:paraId="709FA416" w14:textId="77777777" w:rsidR="00A57335" w:rsidRDefault="00A57335">
            <w:pPr>
              <w:pStyle w:val="TableParagraph"/>
              <w:spacing w:before="9"/>
              <w:rPr>
                <w:sz w:val="20"/>
              </w:rPr>
            </w:pPr>
          </w:p>
          <w:p w14:paraId="3766D0E9" w14:textId="77777777" w:rsidR="00A57335" w:rsidRDefault="00F93724">
            <w:pPr>
              <w:pStyle w:val="TableParagraph"/>
              <w:ind w:left="9"/>
            </w:pPr>
            <w:r>
              <w:t>LOA</w:t>
            </w:r>
          </w:p>
        </w:tc>
        <w:tc>
          <w:tcPr>
            <w:tcW w:w="2220" w:type="dxa"/>
          </w:tcPr>
          <w:p w14:paraId="7E694A4A" w14:textId="77777777" w:rsidR="00A57335" w:rsidRDefault="00A57335">
            <w:pPr>
              <w:pStyle w:val="TableParagraph"/>
              <w:spacing w:before="9"/>
              <w:rPr>
                <w:sz w:val="20"/>
              </w:rPr>
            </w:pPr>
          </w:p>
          <w:p w14:paraId="2853FC4F" w14:textId="77777777" w:rsidR="00A57335" w:rsidRDefault="00F93724">
            <w:pPr>
              <w:pStyle w:val="TableParagraph"/>
            </w:pPr>
            <w:r>
              <w:t>‘F’ DRAFT</w:t>
            </w:r>
          </w:p>
        </w:tc>
        <w:tc>
          <w:tcPr>
            <w:tcW w:w="1560" w:type="dxa"/>
          </w:tcPr>
          <w:p w14:paraId="39032D41" w14:textId="77777777" w:rsidR="00A57335" w:rsidRDefault="00A57335">
            <w:pPr>
              <w:pStyle w:val="TableParagraph"/>
              <w:spacing w:before="9"/>
              <w:rPr>
                <w:sz w:val="20"/>
              </w:rPr>
            </w:pPr>
          </w:p>
          <w:p w14:paraId="49EBE630" w14:textId="77777777" w:rsidR="00A57335" w:rsidRDefault="00F93724">
            <w:pPr>
              <w:pStyle w:val="TableParagraph"/>
            </w:pPr>
            <w:r>
              <w:t>‘A’ DRAFT</w:t>
            </w:r>
          </w:p>
        </w:tc>
        <w:tc>
          <w:tcPr>
            <w:tcW w:w="1501" w:type="dxa"/>
          </w:tcPr>
          <w:p w14:paraId="79EA9587" w14:textId="77777777" w:rsidR="00A57335" w:rsidRDefault="00A57335">
            <w:pPr>
              <w:pStyle w:val="TableParagraph"/>
              <w:spacing w:before="9"/>
              <w:rPr>
                <w:sz w:val="20"/>
              </w:rPr>
            </w:pPr>
          </w:p>
          <w:p w14:paraId="377750EF" w14:textId="77777777" w:rsidR="00A57335" w:rsidRDefault="00F93724">
            <w:pPr>
              <w:pStyle w:val="TableParagraph"/>
            </w:pPr>
            <w:r>
              <w:t>MAX. TRIM</w:t>
            </w:r>
          </w:p>
        </w:tc>
      </w:tr>
      <w:tr w:rsidR="00A57335" w14:paraId="2E65C7AC" w14:textId="77777777">
        <w:trPr>
          <w:trHeight w:val="738"/>
        </w:trPr>
        <w:tc>
          <w:tcPr>
            <w:tcW w:w="1721" w:type="dxa"/>
          </w:tcPr>
          <w:p w14:paraId="041F07DA" w14:textId="77777777" w:rsidR="00A57335" w:rsidRDefault="00A57335">
            <w:pPr>
              <w:pStyle w:val="TableParagraph"/>
              <w:spacing w:before="2"/>
              <w:rPr>
                <w:sz w:val="19"/>
              </w:rPr>
            </w:pPr>
          </w:p>
          <w:p w14:paraId="357CF25D" w14:textId="77777777" w:rsidR="00A57335" w:rsidRDefault="00F93724">
            <w:pPr>
              <w:pStyle w:val="TableParagraph"/>
              <w:ind w:left="9"/>
            </w:pPr>
            <w:r>
              <w:t>90&lt; &gt;140</w:t>
            </w:r>
          </w:p>
        </w:tc>
        <w:tc>
          <w:tcPr>
            <w:tcW w:w="2220" w:type="dxa"/>
          </w:tcPr>
          <w:p w14:paraId="156AAE28" w14:textId="77777777" w:rsidR="00A57335" w:rsidRDefault="00A57335">
            <w:pPr>
              <w:pStyle w:val="TableParagraph"/>
              <w:spacing w:before="2"/>
              <w:rPr>
                <w:sz w:val="19"/>
              </w:rPr>
            </w:pPr>
          </w:p>
          <w:p w14:paraId="38A7FC3D" w14:textId="77777777" w:rsidR="00A57335" w:rsidRDefault="00F93724">
            <w:pPr>
              <w:pStyle w:val="TableParagraph"/>
            </w:pPr>
            <w:r>
              <w:t>2.00</w:t>
            </w:r>
          </w:p>
        </w:tc>
        <w:tc>
          <w:tcPr>
            <w:tcW w:w="1560" w:type="dxa"/>
          </w:tcPr>
          <w:p w14:paraId="1F84837C" w14:textId="77777777" w:rsidR="00A57335" w:rsidRDefault="00A57335">
            <w:pPr>
              <w:pStyle w:val="TableParagraph"/>
              <w:spacing w:before="2"/>
              <w:rPr>
                <w:sz w:val="19"/>
              </w:rPr>
            </w:pPr>
          </w:p>
          <w:p w14:paraId="39B4DEED" w14:textId="77777777" w:rsidR="00A57335" w:rsidRDefault="00F93724">
            <w:pPr>
              <w:pStyle w:val="TableParagraph"/>
            </w:pPr>
            <w:r>
              <w:t>3.50</w:t>
            </w:r>
          </w:p>
        </w:tc>
        <w:tc>
          <w:tcPr>
            <w:tcW w:w="1501" w:type="dxa"/>
          </w:tcPr>
          <w:p w14:paraId="6AD8EA62" w14:textId="77777777" w:rsidR="00A57335" w:rsidRDefault="00A57335">
            <w:pPr>
              <w:pStyle w:val="TableParagraph"/>
              <w:spacing w:before="2"/>
              <w:rPr>
                <w:sz w:val="19"/>
              </w:rPr>
            </w:pPr>
          </w:p>
          <w:p w14:paraId="1EA4ABF6" w14:textId="77777777" w:rsidR="00A57335" w:rsidRDefault="00F93724">
            <w:pPr>
              <w:pStyle w:val="TableParagraph"/>
            </w:pPr>
            <w:r>
              <w:t>2.00</w:t>
            </w:r>
          </w:p>
        </w:tc>
      </w:tr>
      <w:tr w:rsidR="00A57335" w14:paraId="497D7053" w14:textId="77777777">
        <w:trPr>
          <w:trHeight w:val="738"/>
        </w:trPr>
        <w:tc>
          <w:tcPr>
            <w:tcW w:w="1721" w:type="dxa"/>
          </w:tcPr>
          <w:p w14:paraId="11A9DA05" w14:textId="77777777" w:rsidR="00A57335" w:rsidRDefault="00A57335">
            <w:pPr>
              <w:pStyle w:val="TableParagraph"/>
              <w:spacing w:before="1"/>
              <w:rPr>
                <w:sz w:val="19"/>
              </w:rPr>
            </w:pPr>
          </w:p>
          <w:p w14:paraId="3C1D9EB3" w14:textId="77777777" w:rsidR="00A57335" w:rsidRDefault="00F93724">
            <w:pPr>
              <w:pStyle w:val="TableParagraph"/>
              <w:spacing w:before="1"/>
              <w:ind w:left="9"/>
            </w:pPr>
            <w:r>
              <w:t>140&lt; &gt;165</w:t>
            </w:r>
          </w:p>
        </w:tc>
        <w:tc>
          <w:tcPr>
            <w:tcW w:w="2220" w:type="dxa"/>
          </w:tcPr>
          <w:p w14:paraId="575E0B4C" w14:textId="77777777" w:rsidR="00A57335" w:rsidRDefault="00A57335">
            <w:pPr>
              <w:pStyle w:val="TableParagraph"/>
              <w:spacing w:before="1"/>
              <w:rPr>
                <w:sz w:val="19"/>
              </w:rPr>
            </w:pPr>
          </w:p>
          <w:p w14:paraId="4DE44D62" w14:textId="77777777" w:rsidR="00A57335" w:rsidRDefault="00F93724">
            <w:pPr>
              <w:pStyle w:val="TableParagraph"/>
              <w:spacing w:before="1"/>
            </w:pPr>
            <w:r>
              <w:t>2.75</w:t>
            </w:r>
          </w:p>
        </w:tc>
        <w:tc>
          <w:tcPr>
            <w:tcW w:w="1560" w:type="dxa"/>
          </w:tcPr>
          <w:p w14:paraId="4A797C39" w14:textId="77777777" w:rsidR="00A57335" w:rsidRDefault="00A57335">
            <w:pPr>
              <w:pStyle w:val="TableParagraph"/>
              <w:spacing w:before="1"/>
              <w:rPr>
                <w:sz w:val="19"/>
              </w:rPr>
            </w:pPr>
          </w:p>
          <w:p w14:paraId="319F6575" w14:textId="77777777" w:rsidR="00A57335" w:rsidRDefault="00F93724">
            <w:pPr>
              <w:pStyle w:val="TableParagraph"/>
              <w:spacing w:before="1"/>
            </w:pPr>
            <w:r>
              <w:t>4.75</w:t>
            </w:r>
          </w:p>
        </w:tc>
        <w:tc>
          <w:tcPr>
            <w:tcW w:w="1501" w:type="dxa"/>
          </w:tcPr>
          <w:p w14:paraId="4B040FAC" w14:textId="77777777" w:rsidR="00A57335" w:rsidRDefault="00A57335">
            <w:pPr>
              <w:pStyle w:val="TableParagraph"/>
              <w:spacing w:before="1"/>
              <w:rPr>
                <w:sz w:val="19"/>
              </w:rPr>
            </w:pPr>
          </w:p>
          <w:p w14:paraId="75DA0EF9" w14:textId="77777777" w:rsidR="00A57335" w:rsidRDefault="00F93724">
            <w:pPr>
              <w:pStyle w:val="TableParagraph"/>
              <w:spacing w:before="1"/>
            </w:pPr>
            <w:r>
              <w:t>2.50</w:t>
            </w:r>
          </w:p>
        </w:tc>
      </w:tr>
      <w:tr w:rsidR="00A57335" w14:paraId="26CA55C6" w14:textId="77777777">
        <w:trPr>
          <w:trHeight w:val="738"/>
        </w:trPr>
        <w:tc>
          <w:tcPr>
            <w:tcW w:w="1721" w:type="dxa"/>
          </w:tcPr>
          <w:p w14:paraId="6C4B0262" w14:textId="77777777" w:rsidR="00A57335" w:rsidRDefault="00A57335">
            <w:pPr>
              <w:pStyle w:val="TableParagraph"/>
              <w:spacing w:before="1"/>
              <w:rPr>
                <w:sz w:val="19"/>
              </w:rPr>
            </w:pPr>
          </w:p>
          <w:p w14:paraId="14A74877" w14:textId="77777777" w:rsidR="00A57335" w:rsidRDefault="00F93724">
            <w:pPr>
              <w:pStyle w:val="TableParagraph"/>
              <w:spacing w:before="1"/>
              <w:ind w:left="9"/>
            </w:pPr>
            <w:r>
              <w:t>165&lt; &gt;190</w:t>
            </w:r>
          </w:p>
        </w:tc>
        <w:tc>
          <w:tcPr>
            <w:tcW w:w="2220" w:type="dxa"/>
          </w:tcPr>
          <w:p w14:paraId="7093AF34" w14:textId="77777777" w:rsidR="00A57335" w:rsidRDefault="00A57335">
            <w:pPr>
              <w:pStyle w:val="TableParagraph"/>
              <w:spacing w:before="1"/>
              <w:rPr>
                <w:sz w:val="19"/>
              </w:rPr>
            </w:pPr>
          </w:p>
          <w:p w14:paraId="6CB56403" w14:textId="77777777" w:rsidR="00A57335" w:rsidRDefault="00F93724">
            <w:pPr>
              <w:pStyle w:val="TableParagraph"/>
              <w:spacing w:before="1"/>
            </w:pPr>
            <w:r>
              <w:t>4.25</w:t>
            </w:r>
          </w:p>
        </w:tc>
        <w:tc>
          <w:tcPr>
            <w:tcW w:w="1560" w:type="dxa"/>
          </w:tcPr>
          <w:p w14:paraId="05CAA654" w14:textId="77777777" w:rsidR="00A57335" w:rsidRDefault="00A57335">
            <w:pPr>
              <w:pStyle w:val="TableParagraph"/>
              <w:spacing w:before="1"/>
              <w:rPr>
                <w:sz w:val="19"/>
              </w:rPr>
            </w:pPr>
          </w:p>
          <w:p w14:paraId="4A5B92E5" w14:textId="77777777" w:rsidR="00A57335" w:rsidRDefault="00F93724">
            <w:pPr>
              <w:pStyle w:val="TableParagraph"/>
              <w:spacing w:before="1"/>
            </w:pPr>
            <w:r>
              <w:t>6.25</w:t>
            </w:r>
          </w:p>
        </w:tc>
        <w:tc>
          <w:tcPr>
            <w:tcW w:w="1501" w:type="dxa"/>
          </w:tcPr>
          <w:p w14:paraId="361F45BE" w14:textId="77777777" w:rsidR="00A57335" w:rsidRDefault="00A57335">
            <w:pPr>
              <w:pStyle w:val="TableParagraph"/>
              <w:spacing w:before="1"/>
              <w:rPr>
                <w:sz w:val="19"/>
              </w:rPr>
            </w:pPr>
          </w:p>
          <w:p w14:paraId="68C348BC" w14:textId="77777777" w:rsidR="00A57335" w:rsidRDefault="00F93724">
            <w:pPr>
              <w:pStyle w:val="TableParagraph"/>
              <w:spacing w:before="1"/>
            </w:pPr>
            <w:r>
              <w:t>3.00</w:t>
            </w:r>
          </w:p>
        </w:tc>
      </w:tr>
      <w:tr w:rsidR="00A57335" w14:paraId="1A84A0EB" w14:textId="77777777">
        <w:trPr>
          <w:trHeight w:val="253"/>
        </w:trPr>
        <w:tc>
          <w:tcPr>
            <w:tcW w:w="1721" w:type="dxa"/>
          </w:tcPr>
          <w:p w14:paraId="3B4961F9" w14:textId="77777777" w:rsidR="00A57335" w:rsidRDefault="00F93724">
            <w:pPr>
              <w:pStyle w:val="TableParagraph"/>
              <w:spacing w:before="2" w:line="232" w:lineRule="exact"/>
              <w:ind w:left="9"/>
            </w:pPr>
            <w:r>
              <w:t>190&lt; &gt;225</w:t>
            </w:r>
          </w:p>
        </w:tc>
        <w:tc>
          <w:tcPr>
            <w:tcW w:w="2220" w:type="dxa"/>
          </w:tcPr>
          <w:p w14:paraId="09406D85" w14:textId="77777777" w:rsidR="00A57335" w:rsidRDefault="00F93724">
            <w:pPr>
              <w:pStyle w:val="TableParagraph"/>
              <w:spacing w:before="2" w:line="232" w:lineRule="exact"/>
            </w:pPr>
            <w:r>
              <w:t>5.00</w:t>
            </w:r>
          </w:p>
        </w:tc>
        <w:tc>
          <w:tcPr>
            <w:tcW w:w="1560" w:type="dxa"/>
          </w:tcPr>
          <w:p w14:paraId="07B6358D" w14:textId="77777777" w:rsidR="00A57335" w:rsidRDefault="00F93724">
            <w:pPr>
              <w:pStyle w:val="TableParagraph"/>
              <w:spacing w:before="2" w:line="232" w:lineRule="exact"/>
            </w:pPr>
            <w:r>
              <w:t>7.00</w:t>
            </w:r>
          </w:p>
        </w:tc>
        <w:tc>
          <w:tcPr>
            <w:tcW w:w="1501" w:type="dxa"/>
          </w:tcPr>
          <w:p w14:paraId="74311878" w14:textId="77777777" w:rsidR="00A57335" w:rsidRDefault="00F93724">
            <w:pPr>
              <w:pStyle w:val="TableParagraph"/>
              <w:spacing w:before="2" w:line="232" w:lineRule="exact"/>
            </w:pPr>
            <w:r>
              <w:t>3.00</w:t>
            </w:r>
          </w:p>
        </w:tc>
      </w:tr>
      <w:tr w:rsidR="00A57335" w14:paraId="3028558D" w14:textId="77777777">
        <w:trPr>
          <w:trHeight w:val="760"/>
        </w:trPr>
        <w:tc>
          <w:tcPr>
            <w:tcW w:w="1721" w:type="dxa"/>
          </w:tcPr>
          <w:p w14:paraId="6D1E0B72" w14:textId="77777777" w:rsidR="00A57335" w:rsidRDefault="00A57335">
            <w:pPr>
              <w:pStyle w:val="TableParagraph"/>
              <w:spacing w:before="7"/>
              <w:rPr>
                <w:sz w:val="21"/>
              </w:rPr>
            </w:pPr>
          </w:p>
          <w:p w14:paraId="34A9F778" w14:textId="77777777" w:rsidR="00A57335" w:rsidRDefault="00F93724">
            <w:pPr>
              <w:pStyle w:val="TableParagraph"/>
              <w:ind w:left="9"/>
            </w:pPr>
            <w:r>
              <w:t>225&gt;</w:t>
            </w:r>
          </w:p>
        </w:tc>
        <w:tc>
          <w:tcPr>
            <w:tcW w:w="2220" w:type="dxa"/>
          </w:tcPr>
          <w:p w14:paraId="77879586" w14:textId="77777777" w:rsidR="00A57335" w:rsidRDefault="00A57335">
            <w:pPr>
              <w:pStyle w:val="TableParagraph"/>
              <w:spacing w:before="7"/>
              <w:rPr>
                <w:sz w:val="21"/>
              </w:rPr>
            </w:pPr>
          </w:p>
          <w:p w14:paraId="27803B34" w14:textId="77777777" w:rsidR="00A57335" w:rsidRDefault="00F93724">
            <w:pPr>
              <w:pStyle w:val="TableParagraph"/>
            </w:pPr>
            <w:r>
              <w:t>7.00</w:t>
            </w:r>
          </w:p>
        </w:tc>
        <w:tc>
          <w:tcPr>
            <w:tcW w:w="1560" w:type="dxa"/>
          </w:tcPr>
          <w:p w14:paraId="7D6C07BD" w14:textId="77777777" w:rsidR="00A57335" w:rsidRDefault="00A57335">
            <w:pPr>
              <w:pStyle w:val="TableParagraph"/>
              <w:spacing w:before="7"/>
              <w:rPr>
                <w:sz w:val="21"/>
              </w:rPr>
            </w:pPr>
          </w:p>
          <w:p w14:paraId="3471D34C" w14:textId="77777777" w:rsidR="00A57335" w:rsidRDefault="00F93724">
            <w:pPr>
              <w:pStyle w:val="TableParagraph"/>
            </w:pPr>
            <w:r>
              <w:t>9.00</w:t>
            </w:r>
          </w:p>
        </w:tc>
        <w:tc>
          <w:tcPr>
            <w:tcW w:w="1501" w:type="dxa"/>
          </w:tcPr>
          <w:p w14:paraId="0DC3EB58" w14:textId="77777777" w:rsidR="00A57335" w:rsidRDefault="00F93724">
            <w:pPr>
              <w:pStyle w:val="TableParagraph"/>
              <w:spacing w:line="250" w:lineRule="exact"/>
            </w:pPr>
            <w:r>
              <w:t>3.00</w:t>
            </w:r>
          </w:p>
        </w:tc>
      </w:tr>
    </w:tbl>
    <w:p w14:paraId="1666E01C" w14:textId="77777777" w:rsidR="00A57335" w:rsidRDefault="00A57335">
      <w:pPr>
        <w:spacing w:line="250" w:lineRule="exact"/>
        <w:sectPr w:rsidR="00A57335">
          <w:pgSz w:w="11910" w:h="16840"/>
          <w:pgMar w:top="1580" w:right="1260" w:bottom="1200" w:left="1140" w:header="887" w:footer="1002" w:gutter="0"/>
          <w:cols w:space="720"/>
        </w:sectPr>
      </w:pPr>
    </w:p>
    <w:p w14:paraId="03B05C81" w14:textId="77777777" w:rsidR="00A57335" w:rsidRDefault="00F93724">
      <w:pPr>
        <w:pStyle w:val="BodyText"/>
        <w:tabs>
          <w:tab w:val="left" w:pos="1020"/>
        </w:tabs>
        <w:spacing w:before="126"/>
        <w:ind w:left="300"/>
      </w:pPr>
      <w:r>
        <w:lastRenderedPageBreak/>
        <w:t>6.6.</w:t>
      </w:r>
      <w:r>
        <w:tab/>
        <w:t>DECK</w:t>
      </w:r>
      <w:r>
        <w:rPr>
          <w:spacing w:val="-5"/>
        </w:rPr>
        <w:t xml:space="preserve"> </w:t>
      </w:r>
      <w:r>
        <w:t>WATCH</w:t>
      </w:r>
    </w:p>
    <w:p w14:paraId="1FD97B89" w14:textId="77777777" w:rsidR="00A57335" w:rsidRDefault="00A57335">
      <w:pPr>
        <w:pStyle w:val="BodyText"/>
        <w:spacing w:before="10"/>
        <w:rPr>
          <w:sz w:val="21"/>
        </w:rPr>
      </w:pPr>
    </w:p>
    <w:p w14:paraId="7564F2DC" w14:textId="77777777" w:rsidR="00A57335" w:rsidRDefault="00F93724">
      <w:pPr>
        <w:pStyle w:val="BodyText"/>
        <w:spacing w:line="355" w:lineRule="auto"/>
        <w:ind w:left="1020"/>
      </w:pPr>
      <w:r>
        <w:t>At least one of the ship’s officers shall be on deck, at all times and there should be sufficient crew members on deck to ensure the safe operation of the vessel.</w:t>
      </w:r>
    </w:p>
    <w:p w14:paraId="3CC5D5B0" w14:textId="77777777" w:rsidR="00A57335" w:rsidRDefault="00A57335">
      <w:pPr>
        <w:spacing w:line="355" w:lineRule="auto"/>
        <w:sectPr w:rsidR="00A57335">
          <w:pgSz w:w="11910" w:h="16840"/>
          <w:pgMar w:top="1580" w:right="1260" w:bottom="1200" w:left="1140" w:header="887" w:footer="1002" w:gutter="0"/>
          <w:cols w:space="720"/>
        </w:sectPr>
      </w:pPr>
    </w:p>
    <w:p w14:paraId="0CA38CD8" w14:textId="77777777" w:rsidR="00A57335" w:rsidRDefault="00F93724">
      <w:pPr>
        <w:pStyle w:val="BodyText"/>
        <w:spacing w:before="83"/>
        <w:ind w:left="300"/>
      </w:pPr>
      <w:r>
        <w:lastRenderedPageBreak/>
        <w:t>SECTION 7: CARGO OPERATIONS</w:t>
      </w:r>
    </w:p>
    <w:p w14:paraId="795EEE04" w14:textId="77777777" w:rsidR="00A57335" w:rsidRDefault="00A57335">
      <w:pPr>
        <w:pStyle w:val="BodyText"/>
        <w:spacing w:before="5"/>
        <w:rPr>
          <w:sz w:val="31"/>
        </w:rPr>
      </w:pPr>
    </w:p>
    <w:p w14:paraId="49DE0E75" w14:textId="77777777" w:rsidR="00A57335" w:rsidRDefault="00F93724">
      <w:pPr>
        <w:pStyle w:val="ListParagraph"/>
        <w:numPr>
          <w:ilvl w:val="1"/>
          <w:numId w:val="2"/>
        </w:numPr>
        <w:tabs>
          <w:tab w:val="left" w:pos="1020"/>
          <w:tab w:val="left" w:pos="1021"/>
        </w:tabs>
      </w:pPr>
      <w:r>
        <w:t>VESSEL FIXING / ALLOCATION /</w:t>
      </w:r>
      <w:r>
        <w:rPr>
          <w:spacing w:val="-4"/>
        </w:rPr>
        <w:t xml:space="preserve"> </w:t>
      </w:r>
      <w:r>
        <w:t>VETTING</w:t>
      </w:r>
    </w:p>
    <w:p w14:paraId="66DD73D8" w14:textId="77777777" w:rsidR="00A57335" w:rsidRDefault="00F93724">
      <w:pPr>
        <w:pStyle w:val="BodyText"/>
        <w:spacing w:before="122" w:line="355" w:lineRule="auto"/>
        <w:ind w:left="1020" w:right="173"/>
        <w:jc w:val="both"/>
      </w:pPr>
      <w:r>
        <w:t>At 1100 hrs on working days, trade meeting is conducted; this is attended by vessel’s agents and other stakeholders. During the meeting, vessel fixing / allocation of berths are discussed and same is conveyed to all present.</w:t>
      </w:r>
    </w:p>
    <w:p w14:paraId="58B22166" w14:textId="77777777" w:rsidR="00A57335" w:rsidRDefault="00A57335">
      <w:pPr>
        <w:pStyle w:val="BodyText"/>
        <w:spacing w:before="3"/>
        <w:rPr>
          <w:sz w:val="32"/>
        </w:rPr>
      </w:pPr>
    </w:p>
    <w:p w14:paraId="44B83087" w14:textId="77777777" w:rsidR="00A57335" w:rsidRDefault="00F93724">
      <w:pPr>
        <w:pStyle w:val="ListParagraph"/>
        <w:numPr>
          <w:ilvl w:val="1"/>
          <w:numId w:val="2"/>
        </w:numPr>
        <w:tabs>
          <w:tab w:val="left" w:pos="1020"/>
          <w:tab w:val="left" w:pos="1021"/>
        </w:tabs>
        <w:spacing w:before="1"/>
      </w:pPr>
      <w:r>
        <w:t>CONTAINER</w:t>
      </w:r>
      <w:r>
        <w:rPr>
          <w:spacing w:val="-1"/>
        </w:rPr>
        <w:t xml:space="preserve"> </w:t>
      </w:r>
      <w:r>
        <w:t>OPERATIONS</w:t>
      </w:r>
    </w:p>
    <w:p w14:paraId="692A8927" w14:textId="77777777" w:rsidR="0024035B" w:rsidRDefault="0024035B">
      <w:pPr>
        <w:pStyle w:val="BodyText"/>
        <w:spacing w:before="8"/>
        <w:ind w:left="1020"/>
        <w:jc w:val="both"/>
      </w:pPr>
    </w:p>
    <w:p w14:paraId="1ECDF553" w14:textId="77777777" w:rsidR="00DF389E" w:rsidRDefault="00DF389E" w:rsidP="00DF389E">
      <w:pPr>
        <w:pStyle w:val="BodyText"/>
        <w:spacing w:before="8"/>
        <w:ind w:left="1020"/>
        <w:jc w:val="both"/>
      </w:pPr>
      <w:r>
        <w:t xml:space="preserve">Container vessels are being handled at berth no.3 and 4 measuring 315m and 367m in length respectively. Both the berths are equipped with post-Panamax quay cranes which are capable to handle container ships with 18 containers across.  Existing container handling capacity is 1.35 million TEU per annum with further scope for expansion. </w:t>
      </w:r>
    </w:p>
    <w:p w14:paraId="5E493D21" w14:textId="77777777" w:rsidR="00DF389E" w:rsidRDefault="00DF389E" w:rsidP="00DF389E">
      <w:pPr>
        <w:pStyle w:val="BodyText"/>
        <w:spacing w:before="8"/>
        <w:ind w:left="1020"/>
        <w:jc w:val="both"/>
      </w:pPr>
    </w:p>
    <w:p w14:paraId="3ABAFBDF" w14:textId="77777777" w:rsidR="00DF389E" w:rsidRDefault="00DF389E" w:rsidP="00DF389E">
      <w:pPr>
        <w:pStyle w:val="BodyText"/>
        <w:spacing w:before="8"/>
        <w:ind w:left="1020"/>
        <w:jc w:val="both"/>
      </w:pPr>
      <w:r>
        <w:t>Operation in container yard is performed by 20 Rubber Tyred Gantry Cranes.</w:t>
      </w:r>
    </w:p>
    <w:p w14:paraId="325D6E88" w14:textId="77777777" w:rsidR="00DF389E" w:rsidRDefault="00DF389E" w:rsidP="00DF389E">
      <w:pPr>
        <w:pStyle w:val="BodyText"/>
        <w:spacing w:before="8"/>
        <w:ind w:left="1020"/>
        <w:jc w:val="both"/>
      </w:pPr>
      <w:r>
        <w:t>Rail side operation is handled by 4 Rail Mounted Gantry Cranes and 2 Reach stackers</w:t>
      </w:r>
    </w:p>
    <w:p w14:paraId="45662D0D" w14:textId="77777777" w:rsidR="00DF389E" w:rsidRDefault="00DF389E" w:rsidP="00DF389E">
      <w:pPr>
        <w:pStyle w:val="BodyText"/>
        <w:spacing w:before="8"/>
        <w:ind w:left="1020"/>
        <w:jc w:val="both"/>
      </w:pPr>
      <w:r>
        <w:t>Port is equipped with 520 reefer plugs.</w:t>
      </w:r>
    </w:p>
    <w:p w14:paraId="4E91AD3D" w14:textId="77777777" w:rsidR="00A57335" w:rsidRDefault="00A57335">
      <w:pPr>
        <w:pStyle w:val="BodyText"/>
        <w:rPr>
          <w:sz w:val="24"/>
        </w:rPr>
      </w:pPr>
    </w:p>
    <w:p w14:paraId="45AFD7E6" w14:textId="77777777" w:rsidR="00A57335" w:rsidRDefault="00A57335">
      <w:pPr>
        <w:pStyle w:val="BodyText"/>
        <w:spacing w:before="6"/>
        <w:rPr>
          <w:sz w:val="19"/>
        </w:rPr>
      </w:pPr>
    </w:p>
    <w:p w14:paraId="05FA6B20" w14:textId="77777777" w:rsidR="00A57335" w:rsidRDefault="00F93724">
      <w:pPr>
        <w:pStyle w:val="ListParagraph"/>
        <w:numPr>
          <w:ilvl w:val="1"/>
          <w:numId w:val="2"/>
        </w:numPr>
        <w:tabs>
          <w:tab w:val="left" w:pos="1020"/>
          <w:tab w:val="left" w:pos="1021"/>
        </w:tabs>
      </w:pPr>
      <w:r>
        <w:t>BULK</w:t>
      </w:r>
      <w:r>
        <w:rPr>
          <w:spacing w:val="-2"/>
        </w:rPr>
        <w:t xml:space="preserve"> </w:t>
      </w:r>
      <w:r>
        <w:t>CARGO</w:t>
      </w:r>
    </w:p>
    <w:p w14:paraId="72EC528F" w14:textId="77777777" w:rsidR="002F78CD" w:rsidRDefault="002F78CD" w:rsidP="002F78CD">
      <w:pPr>
        <w:pStyle w:val="ListParagraph"/>
        <w:tabs>
          <w:tab w:val="left" w:pos="1020"/>
          <w:tab w:val="left" w:pos="1021"/>
        </w:tabs>
        <w:ind w:left="1020" w:firstLine="0"/>
      </w:pPr>
    </w:p>
    <w:p w14:paraId="6F283108" w14:textId="77777777" w:rsidR="002F78CD" w:rsidRDefault="002F78CD" w:rsidP="002F78CD">
      <w:pPr>
        <w:ind w:left="300" w:firstLine="720"/>
      </w:pPr>
      <w:r>
        <w:t>Bulk Cranes : 2 Nos. of bulk cranes (both Gottwald make) with SWL of 100 MT</w:t>
      </w:r>
    </w:p>
    <w:p w14:paraId="73EDEE1F" w14:textId="333C0D26" w:rsidR="002F78CD" w:rsidRDefault="002F78CD" w:rsidP="002F78CD">
      <w:pPr>
        <w:ind w:left="1020"/>
      </w:pPr>
      <w:r>
        <w:t xml:space="preserve">Open stock yard (for Coal &amp; Minerals cargo) : approx.. 2,00,000 sq. mtr. with capacity of </w:t>
      </w:r>
      <w:r w:rsidR="00D12281">
        <w:t>6</w:t>
      </w:r>
      <w:r>
        <w:t>,00,000 mt of cargo.</w:t>
      </w:r>
    </w:p>
    <w:p w14:paraId="09D522F6" w14:textId="40F2A9E7" w:rsidR="002F78CD" w:rsidRDefault="002F78CD" w:rsidP="002F78CD">
      <w:pPr>
        <w:ind w:left="1020"/>
      </w:pPr>
      <w:r>
        <w:t xml:space="preserve">Warehouses (Fertilizers Shed – For Fertilizers cargo) : </w:t>
      </w:r>
      <w:r w:rsidR="00D12281">
        <w:t>7</w:t>
      </w:r>
      <w:r>
        <w:t>8,000 sq. mtr. With capacity of 1,</w:t>
      </w:r>
      <w:r w:rsidR="00D12281">
        <w:t>4</w:t>
      </w:r>
      <w:r>
        <w:t>0,000 mt of cargo, Ganpati, CFS Godowns (A &amp; B) are not included in same</w:t>
      </w:r>
    </w:p>
    <w:p w14:paraId="50AAE90B" w14:textId="77777777" w:rsidR="00A57335" w:rsidRDefault="00A57335">
      <w:pPr>
        <w:pStyle w:val="BodyText"/>
        <w:spacing w:before="7"/>
        <w:rPr>
          <w:sz w:val="32"/>
        </w:rPr>
      </w:pPr>
    </w:p>
    <w:p w14:paraId="47BB353F" w14:textId="77777777" w:rsidR="00A57335" w:rsidRDefault="00F93724">
      <w:pPr>
        <w:pStyle w:val="ListParagraph"/>
        <w:numPr>
          <w:ilvl w:val="1"/>
          <w:numId w:val="2"/>
        </w:numPr>
        <w:tabs>
          <w:tab w:val="left" w:pos="1020"/>
          <w:tab w:val="left" w:pos="1021"/>
        </w:tabs>
      </w:pPr>
      <w:r>
        <w:t>CARGO PLAN AND</w:t>
      </w:r>
      <w:r>
        <w:rPr>
          <w:spacing w:val="1"/>
        </w:rPr>
        <w:t xml:space="preserve"> </w:t>
      </w:r>
      <w:r>
        <w:t>RATES</w:t>
      </w:r>
    </w:p>
    <w:p w14:paraId="73F67B17" w14:textId="77777777" w:rsidR="00A57335" w:rsidRDefault="00F93724">
      <w:pPr>
        <w:pStyle w:val="BodyText"/>
        <w:spacing w:before="119" w:line="355" w:lineRule="auto"/>
        <w:ind w:left="1020" w:right="181"/>
        <w:jc w:val="both"/>
      </w:pPr>
      <w:r>
        <w:t>Cargo plans for container vessels are made by port planners and approved by vessel.</w:t>
      </w:r>
    </w:p>
    <w:p w14:paraId="51DD0CF4" w14:textId="77777777" w:rsidR="00A57335" w:rsidRDefault="00F93724">
      <w:pPr>
        <w:pStyle w:val="BodyText"/>
        <w:spacing w:before="2" w:line="379" w:lineRule="auto"/>
        <w:ind w:left="1020" w:right="176"/>
        <w:jc w:val="both"/>
      </w:pPr>
      <w:r>
        <w:t>Cargo plan for bulk vessels is made by the vessel. Loading &amp; discharging rates for various cargos are as per charter party/as fixed by marketing department of the port with due regard to the best industry practice and IMO recommendation.</w:t>
      </w:r>
    </w:p>
    <w:p w14:paraId="2846C030" w14:textId="77777777" w:rsidR="00A57335" w:rsidRDefault="00A57335">
      <w:pPr>
        <w:pStyle w:val="BodyText"/>
        <w:spacing w:before="7"/>
        <w:rPr>
          <w:sz w:val="30"/>
        </w:rPr>
      </w:pPr>
    </w:p>
    <w:p w14:paraId="3D47B938" w14:textId="77777777" w:rsidR="00A57335" w:rsidRDefault="00F93724">
      <w:pPr>
        <w:pStyle w:val="ListParagraph"/>
        <w:numPr>
          <w:ilvl w:val="1"/>
          <w:numId w:val="2"/>
        </w:numPr>
        <w:tabs>
          <w:tab w:val="left" w:pos="1020"/>
          <w:tab w:val="left" w:pos="1021"/>
        </w:tabs>
      </w:pPr>
      <w:r>
        <w:t>LIQUID</w:t>
      </w:r>
      <w:r>
        <w:rPr>
          <w:spacing w:val="-1"/>
        </w:rPr>
        <w:t xml:space="preserve"> </w:t>
      </w:r>
      <w:r>
        <w:t>CARGO</w:t>
      </w:r>
    </w:p>
    <w:p w14:paraId="039973A3" w14:textId="77777777" w:rsidR="00A57335" w:rsidRDefault="00F93724">
      <w:pPr>
        <w:pStyle w:val="BodyText"/>
        <w:spacing w:before="119" w:line="355" w:lineRule="auto"/>
        <w:ind w:left="1020" w:right="176"/>
        <w:jc w:val="both"/>
      </w:pPr>
      <w:r>
        <w:t>The Flexible Hose will be connected by shore staff in conjunction with the ship’s personnel. Information will be exchanged with filing of IMO ship shore check list before commencing</w:t>
      </w:r>
      <w:r>
        <w:rPr>
          <w:spacing w:val="-1"/>
        </w:rPr>
        <w:t xml:space="preserve"> </w:t>
      </w:r>
      <w:r>
        <w:t>work.</w:t>
      </w:r>
    </w:p>
    <w:p w14:paraId="30F5E2F9" w14:textId="77777777" w:rsidR="00A57335" w:rsidRDefault="00A57335">
      <w:pPr>
        <w:pStyle w:val="BodyText"/>
        <w:spacing w:before="4"/>
        <w:rPr>
          <w:sz w:val="32"/>
        </w:rPr>
      </w:pPr>
    </w:p>
    <w:p w14:paraId="64112B1E" w14:textId="77777777" w:rsidR="00A57335" w:rsidRDefault="00F93724">
      <w:pPr>
        <w:pStyle w:val="BodyText"/>
        <w:ind w:left="300"/>
      </w:pPr>
      <w:r>
        <w:t>Features of LPG/POL</w:t>
      </w:r>
      <w:r>
        <w:rPr>
          <w:spacing w:val="-7"/>
        </w:rPr>
        <w:t xml:space="preserve"> </w:t>
      </w:r>
      <w:r>
        <w:t>operations:</w:t>
      </w:r>
    </w:p>
    <w:p w14:paraId="01B014BD" w14:textId="77777777" w:rsidR="00A57335" w:rsidRDefault="00A57335">
      <w:pPr>
        <w:pStyle w:val="BodyText"/>
        <w:rPr>
          <w:sz w:val="24"/>
        </w:rPr>
      </w:pPr>
    </w:p>
    <w:p w14:paraId="5B184D48" w14:textId="77777777" w:rsidR="00A57335" w:rsidRDefault="00A57335">
      <w:pPr>
        <w:pStyle w:val="BodyText"/>
        <w:spacing w:before="4"/>
        <w:rPr>
          <w:sz w:val="19"/>
        </w:rPr>
      </w:pPr>
    </w:p>
    <w:p w14:paraId="4E59ACF5" w14:textId="77777777" w:rsidR="00A57335" w:rsidRDefault="00F93724">
      <w:pPr>
        <w:pStyle w:val="ListParagraph"/>
        <w:numPr>
          <w:ilvl w:val="2"/>
          <w:numId w:val="2"/>
        </w:numPr>
        <w:tabs>
          <w:tab w:val="left" w:pos="1020"/>
          <w:tab w:val="left" w:pos="1021"/>
        </w:tabs>
      </w:pPr>
      <w:r>
        <w:t>24 x 7 all-weather multipurpose port for handling liquid</w:t>
      </w:r>
      <w:r>
        <w:rPr>
          <w:spacing w:val="-6"/>
        </w:rPr>
        <w:t xml:space="preserve"> </w:t>
      </w:r>
      <w:r>
        <w:t>cargo</w:t>
      </w:r>
    </w:p>
    <w:p w14:paraId="614D0FC3" w14:textId="77777777" w:rsidR="00A57335" w:rsidRDefault="00A57335">
      <w:pPr>
        <w:sectPr w:rsidR="00A57335">
          <w:pgSz w:w="11910" w:h="16840"/>
          <w:pgMar w:top="1580" w:right="1260" w:bottom="1200" w:left="1140" w:header="887" w:footer="1002" w:gutter="0"/>
          <w:cols w:space="720"/>
        </w:sectPr>
      </w:pPr>
    </w:p>
    <w:p w14:paraId="6462A718" w14:textId="77777777" w:rsidR="00A57335" w:rsidRDefault="00F93724">
      <w:pPr>
        <w:pStyle w:val="ListParagraph"/>
        <w:numPr>
          <w:ilvl w:val="2"/>
          <w:numId w:val="2"/>
        </w:numPr>
        <w:tabs>
          <w:tab w:val="left" w:pos="1020"/>
          <w:tab w:val="left" w:pos="1021"/>
        </w:tabs>
        <w:spacing w:before="126" w:line="362" w:lineRule="auto"/>
        <w:ind w:right="178"/>
      </w:pPr>
      <w:r>
        <w:lastRenderedPageBreak/>
        <w:t>65 meters of dedicated liquid berth with mooring dolphins to handle vessels upto 190 meters.</w:t>
      </w:r>
    </w:p>
    <w:p w14:paraId="37B13C34" w14:textId="62A760F4" w:rsidR="00A57335" w:rsidRDefault="00F93724">
      <w:pPr>
        <w:pStyle w:val="ListParagraph"/>
        <w:numPr>
          <w:ilvl w:val="2"/>
          <w:numId w:val="2"/>
        </w:numPr>
        <w:tabs>
          <w:tab w:val="left" w:pos="1020"/>
          <w:tab w:val="left" w:pos="1021"/>
        </w:tabs>
        <w:spacing w:line="250" w:lineRule="exact"/>
      </w:pPr>
      <w:r>
        <w:t>Draft of 1</w:t>
      </w:r>
      <w:r w:rsidR="00DE485C">
        <w:t>2</w:t>
      </w:r>
      <w:r>
        <w:t>.</w:t>
      </w:r>
      <w:r w:rsidR="00DE485C">
        <w:t>0</w:t>
      </w:r>
      <w:r>
        <w:t xml:space="preserve"> meters at the dedicated liquid</w:t>
      </w:r>
      <w:r>
        <w:rPr>
          <w:spacing w:val="-3"/>
        </w:rPr>
        <w:t xml:space="preserve"> </w:t>
      </w:r>
      <w:r>
        <w:t>berth</w:t>
      </w:r>
    </w:p>
    <w:p w14:paraId="255F73BB" w14:textId="77777777" w:rsidR="00A57335" w:rsidRDefault="00F93724">
      <w:pPr>
        <w:pStyle w:val="ListParagraph"/>
        <w:numPr>
          <w:ilvl w:val="2"/>
          <w:numId w:val="2"/>
        </w:numPr>
        <w:tabs>
          <w:tab w:val="left" w:pos="1020"/>
          <w:tab w:val="left" w:pos="1021"/>
        </w:tabs>
        <w:spacing w:before="127"/>
      </w:pPr>
      <w:r>
        <w:t>3</w:t>
      </w:r>
      <w:r w:rsidR="008946E6">
        <w:t>67</w:t>
      </w:r>
      <w:r>
        <w:t xml:space="preserve"> meters of multipurpose berth to handle non-classified liquid</w:t>
      </w:r>
      <w:r>
        <w:rPr>
          <w:spacing w:val="-10"/>
        </w:rPr>
        <w:t xml:space="preserve"> </w:t>
      </w:r>
      <w:r>
        <w:t>cargo</w:t>
      </w:r>
    </w:p>
    <w:p w14:paraId="59E7826E" w14:textId="77777777" w:rsidR="00A57335" w:rsidRDefault="00F93724">
      <w:pPr>
        <w:pStyle w:val="ListParagraph"/>
        <w:numPr>
          <w:ilvl w:val="2"/>
          <w:numId w:val="2"/>
        </w:numPr>
        <w:tabs>
          <w:tab w:val="left" w:pos="1020"/>
          <w:tab w:val="left" w:pos="1021"/>
        </w:tabs>
        <w:spacing w:before="126"/>
      </w:pPr>
      <w:r>
        <w:t>Draft of 1</w:t>
      </w:r>
      <w:r w:rsidR="008946E6">
        <w:t>4</w:t>
      </w:r>
      <w:r>
        <w:t>.5 meters at the multipurpose</w:t>
      </w:r>
      <w:r>
        <w:rPr>
          <w:spacing w:val="-3"/>
        </w:rPr>
        <w:t xml:space="preserve"> </w:t>
      </w:r>
      <w:r>
        <w:t>berth</w:t>
      </w:r>
    </w:p>
    <w:p w14:paraId="2183AA54" w14:textId="77777777" w:rsidR="00A57335" w:rsidRDefault="00F93724">
      <w:pPr>
        <w:pStyle w:val="ListParagraph"/>
        <w:numPr>
          <w:ilvl w:val="2"/>
          <w:numId w:val="2"/>
        </w:numPr>
        <w:tabs>
          <w:tab w:val="left" w:pos="1020"/>
          <w:tab w:val="left" w:pos="1021"/>
        </w:tabs>
        <w:spacing w:before="126" w:line="360" w:lineRule="auto"/>
        <w:ind w:right="183"/>
      </w:pPr>
      <w:r>
        <w:t>Manifold connection to the shore with flexible hose and dedicated pipeline infrastructure</w:t>
      </w:r>
    </w:p>
    <w:p w14:paraId="532A0F5D" w14:textId="77777777" w:rsidR="00A57335" w:rsidRDefault="00F93724">
      <w:pPr>
        <w:pStyle w:val="ListParagraph"/>
        <w:numPr>
          <w:ilvl w:val="2"/>
          <w:numId w:val="2"/>
        </w:numPr>
        <w:tabs>
          <w:tab w:val="left" w:pos="1020"/>
          <w:tab w:val="left" w:pos="1021"/>
        </w:tabs>
        <w:spacing w:line="252" w:lineRule="exact"/>
      </w:pPr>
      <w:r>
        <w:t>Tank Farm within the port premises located at a distance of ~ 2 kms. from the</w:t>
      </w:r>
      <w:r>
        <w:rPr>
          <w:spacing w:val="-16"/>
        </w:rPr>
        <w:t xml:space="preserve"> </w:t>
      </w:r>
      <w:r>
        <w:t>berth</w:t>
      </w:r>
    </w:p>
    <w:p w14:paraId="0F9C3B21" w14:textId="437D6EBA" w:rsidR="00A57335" w:rsidRDefault="00DE485C">
      <w:pPr>
        <w:pStyle w:val="ListParagraph"/>
        <w:numPr>
          <w:ilvl w:val="2"/>
          <w:numId w:val="2"/>
        </w:numPr>
        <w:tabs>
          <w:tab w:val="left" w:pos="1020"/>
          <w:tab w:val="left" w:pos="1021"/>
        </w:tabs>
        <w:spacing w:before="127" w:line="360" w:lineRule="auto"/>
        <w:ind w:right="172"/>
      </w:pPr>
      <w:r>
        <w:t>47</w:t>
      </w:r>
      <w:r w:rsidR="00D12281">
        <w:t>2</w:t>
      </w:r>
      <w:r w:rsidR="00F93724">
        <w:t>,000 KL of installed capacity in phase I developed by private liquid tank terminal operators to handle class A, B, C and non-classified</w:t>
      </w:r>
      <w:r w:rsidR="00F93724">
        <w:rPr>
          <w:spacing w:val="-7"/>
        </w:rPr>
        <w:t xml:space="preserve"> </w:t>
      </w:r>
      <w:r w:rsidR="00F93724">
        <w:t>cargo</w:t>
      </w:r>
    </w:p>
    <w:p w14:paraId="77951A61" w14:textId="77777777" w:rsidR="00A57335" w:rsidRDefault="00F93724">
      <w:pPr>
        <w:pStyle w:val="ListParagraph"/>
        <w:numPr>
          <w:ilvl w:val="2"/>
          <w:numId w:val="2"/>
        </w:numPr>
        <w:tabs>
          <w:tab w:val="left" w:pos="1020"/>
          <w:tab w:val="left" w:pos="1021"/>
        </w:tabs>
        <w:spacing w:before="2"/>
      </w:pPr>
      <w:r>
        <w:t>Rail infrastructure for quick turnaround and hinterland</w:t>
      </w:r>
      <w:r>
        <w:rPr>
          <w:spacing w:val="-12"/>
        </w:rPr>
        <w:t xml:space="preserve"> </w:t>
      </w:r>
      <w:r>
        <w:t>connectivity</w:t>
      </w:r>
    </w:p>
    <w:p w14:paraId="2E2200B0" w14:textId="77777777" w:rsidR="00A57335" w:rsidRDefault="00A57335">
      <w:pPr>
        <w:pStyle w:val="BodyText"/>
        <w:rPr>
          <w:sz w:val="24"/>
        </w:rPr>
      </w:pPr>
    </w:p>
    <w:p w14:paraId="698126BE" w14:textId="77777777" w:rsidR="00A57335" w:rsidRDefault="00A57335">
      <w:pPr>
        <w:pStyle w:val="BodyText"/>
        <w:rPr>
          <w:sz w:val="24"/>
        </w:rPr>
      </w:pPr>
    </w:p>
    <w:p w14:paraId="1AB839D1" w14:textId="77777777" w:rsidR="00A57335" w:rsidRDefault="00F93724">
      <w:pPr>
        <w:pStyle w:val="ListParagraph"/>
        <w:numPr>
          <w:ilvl w:val="1"/>
          <w:numId w:val="2"/>
        </w:numPr>
        <w:tabs>
          <w:tab w:val="left" w:pos="1037"/>
          <w:tab w:val="left" w:pos="1038"/>
        </w:tabs>
        <w:spacing w:before="184"/>
        <w:ind w:left="1037" w:hanging="737"/>
      </w:pPr>
      <w:r>
        <w:t>BALLASTING / DEBALLASTING</w:t>
      </w:r>
      <w:r>
        <w:rPr>
          <w:spacing w:val="-11"/>
        </w:rPr>
        <w:t xml:space="preserve"> </w:t>
      </w:r>
      <w:r>
        <w:t>OPERATIONS</w:t>
      </w:r>
    </w:p>
    <w:p w14:paraId="288EC4E5" w14:textId="77777777" w:rsidR="00A57335" w:rsidRDefault="00F93724">
      <w:pPr>
        <w:pStyle w:val="BodyText"/>
        <w:spacing w:before="107" w:line="355" w:lineRule="auto"/>
        <w:ind w:left="1020" w:right="177"/>
        <w:jc w:val="both"/>
      </w:pPr>
      <w:r>
        <w:t>Ballasting / Deballasting operation carried out by vessel conform to Global Ballast Water Programme, Submission of Ballast Water Exchange (Standard) Form is mandatory for every vessel visiting the port. (Appendix</w:t>
      </w:r>
      <w:r>
        <w:rPr>
          <w:spacing w:val="-11"/>
        </w:rPr>
        <w:t xml:space="preserve"> </w:t>
      </w:r>
      <w:r>
        <w:t>13).</w:t>
      </w:r>
    </w:p>
    <w:p w14:paraId="082440FD" w14:textId="77777777" w:rsidR="00A57335" w:rsidRDefault="00A57335">
      <w:pPr>
        <w:pStyle w:val="BodyText"/>
        <w:spacing w:before="9"/>
        <w:rPr>
          <w:sz w:val="32"/>
        </w:rPr>
      </w:pPr>
    </w:p>
    <w:p w14:paraId="71DDDB6F" w14:textId="77777777" w:rsidR="00A57335" w:rsidRDefault="00F93724">
      <w:pPr>
        <w:pStyle w:val="ListParagraph"/>
        <w:numPr>
          <w:ilvl w:val="1"/>
          <w:numId w:val="2"/>
        </w:numPr>
        <w:tabs>
          <w:tab w:val="left" w:pos="1034"/>
          <w:tab w:val="left" w:pos="1035"/>
        </w:tabs>
        <w:ind w:left="1034" w:hanging="734"/>
      </w:pPr>
      <w:r>
        <w:t>ACCIDENTAL SPILLAGE CARGO / OIL OR</w:t>
      </w:r>
      <w:r>
        <w:rPr>
          <w:spacing w:val="-11"/>
        </w:rPr>
        <w:t xml:space="preserve"> </w:t>
      </w:r>
      <w:r>
        <w:t>LEAKAGE</w:t>
      </w:r>
    </w:p>
    <w:p w14:paraId="673833FF" w14:textId="77777777" w:rsidR="00A57335" w:rsidRDefault="00F93724">
      <w:pPr>
        <w:pStyle w:val="BodyText"/>
        <w:spacing w:before="116"/>
        <w:ind w:left="1020"/>
      </w:pPr>
      <w:r>
        <w:t>Oil Leakage: The action plan as per Oil Spill Contingency Plan.</w:t>
      </w:r>
    </w:p>
    <w:p w14:paraId="722FB572" w14:textId="77777777" w:rsidR="00A57335" w:rsidRDefault="00F93724">
      <w:pPr>
        <w:pStyle w:val="BodyText"/>
        <w:spacing w:before="122" w:line="355" w:lineRule="auto"/>
        <w:ind w:left="1020" w:right="176"/>
        <w:jc w:val="both"/>
      </w:pPr>
      <w:r>
        <w:t>Hazardous Cargo Spill: Action as per Disaster Management Plan (Vide Appendix 10).</w:t>
      </w:r>
    </w:p>
    <w:p w14:paraId="2CF28D9F" w14:textId="77777777" w:rsidR="00A57335" w:rsidRDefault="00A57335">
      <w:pPr>
        <w:spacing w:line="355" w:lineRule="auto"/>
        <w:jc w:val="both"/>
      </w:pPr>
    </w:p>
    <w:p w14:paraId="63019417" w14:textId="07F7958D" w:rsidR="00D12281" w:rsidRDefault="00D12281" w:rsidP="00D12281">
      <w:pPr>
        <w:pStyle w:val="ListParagraph"/>
        <w:numPr>
          <w:ilvl w:val="1"/>
          <w:numId w:val="2"/>
        </w:numPr>
        <w:tabs>
          <w:tab w:val="left" w:pos="1037"/>
          <w:tab w:val="left" w:pos="1038"/>
        </w:tabs>
        <w:spacing w:before="184"/>
        <w:ind w:left="1037" w:hanging="737"/>
      </w:pPr>
      <w:r>
        <w:t>RORO CARGO</w:t>
      </w:r>
    </w:p>
    <w:p w14:paraId="5C5EC3B2" w14:textId="77777777" w:rsidR="00D12281" w:rsidRDefault="00D12281" w:rsidP="00D12281">
      <w:pPr>
        <w:pStyle w:val="ListParagraph"/>
        <w:tabs>
          <w:tab w:val="left" w:pos="1037"/>
          <w:tab w:val="left" w:pos="1038"/>
        </w:tabs>
        <w:spacing w:before="184"/>
        <w:ind w:left="1037" w:firstLine="0"/>
      </w:pPr>
      <w:r>
        <w:t>Roll-on Roll-off (RORO) cargo handling facility : NYK India Pvt. Ltd.</w:t>
      </w:r>
    </w:p>
    <w:p w14:paraId="403107AE" w14:textId="64DBAB6B" w:rsidR="00D12281" w:rsidRDefault="00D12281" w:rsidP="00D12281">
      <w:pPr>
        <w:pStyle w:val="ListParagraph"/>
        <w:tabs>
          <w:tab w:val="left" w:pos="1037"/>
          <w:tab w:val="left" w:pos="1038"/>
        </w:tabs>
        <w:spacing w:before="184"/>
        <w:ind w:left="1037" w:firstLine="0"/>
      </w:pPr>
      <w:r>
        <w:t>Total 80,000 sq. mtr. RORO facility with storage capacity of 4500 cars. (2250 cars capacity of non-bonded zone &amp; 2250 cars capacity of Customs bonded zone).</w:t>
      </w:r>
    </w:p>
    <w:p w14:paraId="5A4C1F61" w14:textId="6C997ABC" w:rsidR="00D12281" w:rsidRDefault="00D12281" w:rsidP="00D12281">
      <w:pPr>
        <w:pStyle w:val="ListParagraph"/>
        <w:tabs>
          <w:tab w:val="left" w:pos="1037"/>
          <w:tab w:val="left" w:pos="1038"/>
        </w:tabs>
        <w:spacing w:before="184"/>
        <w:ind w:left="1037" w:firstLine="0"/>
      </w:pPr>
      <w:r>
        <w:t xml:space="preserve">NYK Terminal with </w:t>
      </w:r>
      <w:r w:rsidR="00002895">
        <w:t>Pre-Delivery</w:t>
      </w:r>
      <w:r>
        <w:t xml:space="preserve"> Inspection (PDI) facility. </w:t>
      </w:r>
    </w:p>
    <w:p w14:paraId="2EC054B7" w14:textId="77777777" w:rsidR="00D12281" w:rsidRDefault="00D12281">
      <w:pPr>
        <w:spacing w:line="355" w:lineRule="auto"/>
        <w:jc w:val="both"/>
      </w:pPr>
    </w:p>
    <w:p w14:paraId="2B50C143" w14:textId="4E9B16A3" w:rsidR="00D12281" w:rsidRDefault="00D12281">
      <w:pPr>
        <w:spacing w:line="355" w:lineRule="auto"/>
        <w:jc w:val="both"/>
        <w:sectPr w:rsidR="00D12281">
          <w:pgSz w:w="11910" w:h="16840"/>
          <w:pgMar w:top="1580" w:right="1260" w:bottom="1200" w:left="1140" w:header="887" w:footer="1002" w:gutter="0"/>
          <w:cols w:space="720"/>
        </w:sectPr>
      </w:pPr>
    </w:p>
    <w:p w14:paraId="54130214" w14:textId="77777777" w:rsidR="00A57335" w:rsidRDefault="00F93724">
      <w:pPr>
        <w:pStyle w:val="BodyText"/>
        <w:spacing w:before="83"/>
        <w:ind w:left="300"/>
      </w:pPr>
      <w:r>
        <w:lastRenderedPageBreak/>
        <w:t>SECTION 8: SAFETY</w:t>
      </w:r>
    </w:p>
    <w:p w14:paraId="784391D4" w14:textId="77777777" w:rsidR="00A57335" w:rsidRDefault="00A57335">
      <w:pPr>
        <w:pStyle w:val="BodyText"/>
        <w:rPr>
          <w:sz w:val="24"/>
        </w:rPr>
      </w:pPr>
    </w:p>
    <w:p w14:paraId="533E66AE" w14:textId="77777777" w:rsidR="00A57335" w:rsidRDefault="00F93724">
      <w:pPr>
        <w:pStyle w:val="ListParagraph"/>
        <w:numPr>
          <w:ilvl w:val="1"/>
          <w:numId w:val="1"/>
        </w:numPr>
        <w:tabs>
          <w:tab w:val="left" w:pos="1008"/>
          <w:tab w:val="left" w:pos="1009"/>
        </w:tabs>
        <w:spacing w:before="210"/>
      </w:pPr>
      <w:r>
        <w:t>RESPONSIBILITY OF THE</w:t>
      </w:r>
      <w:r>
        <w:rPr>
          <w:spacing w:val="-8"/>
        </w:rPr>
        <w:t xml:space="preserve"> </w:t>
      </w:r>
      <w:r>
        <w:t>MASTER</w:t>
      </w:r>
    </w:p>
    <w:p w14:paraId="1BF5F402" w14:textId="77777777" w:rsidR="00A57335" w:rsidRDefault="00F93724">
      <w:pPr>
        <w:pStyle w:val="BodyText"/>
        <w:spacing w:before="122" w:line="357" w:lineRule="auto"/>
        <w:ind w:left="960" w:right="180"/>
        <w:jc w:val="both"/>
      </w:pPr>
      <w:r>
        <w:t>Nothing contained in this book shall be construed as relieving the Master from his responsibility for the safety of his vessel.</w:t>
      </w:r>
    </w:p>
    <w:p w14:paraId="459EBF8D" w14:textId="77777777" w:rsidR="00A57335" w:rsidRDefault="00A57335">
      <w:pPr>
        <w:pStyle w:val="BodyText"/>
        <w:spacing w:before="1"/>
        <w:rPr>
          <w:sz w:val="32"/>
        </w:rPr>
      </w:pPr>
    </w:p>
    <w:p w14:paraId="7627615B" w14:textId="77777777" w:rsidR="00A57335" w:rsidRDefault="00F93724">
      <w:pPr>
        <w:pStyle w:val="ListParagraph"/>
        <w:numPr>
          <w:ilvl w:val="1"/>
          <w:numId w:val="1"/>
        </w:numPr>
        <w:tabs>
          <w:tab w:val="left" w:pos="1008"/>
          <w:tab w:val="left" w:pos="1009"/>
        </w:tabs>
      </w:pPr>
      <w:r>
        <w:t>SAFETY</w:t>
      </w:r>
      <w:r>
        <w:rPr>
          <w:spacing w:val="-1"/>
        </w:rPr>
        <w:t xml:space="preserve"> </w:t>
      </w:r>
      <w:r>
        <w:t>PRECAUTIONS</w:t>
      </w:r>
    </w:p>
    <w:p w14:paraId="5FCED7CB" w14:textId="77777777" w:rsidR="00A57335" w:rsidRDefault="00F93724">
      <w:pPr>
        <w:pStyle w:val="BodyText"/>
        <w:spacing w:before="119" w:line="357" w:lineRule="auto"/>
        <w:ind w:left="1008" w:right="173"/>
        <w:jc w:val="both"/>
      </w:pPr>
      <w:r>
        <w:t>Masters and Officers are expected to be familiar, and to comply with the latest edition of Port information and Rules.</w:t>
      </w:r>
    </w:p>
    <w:p w14:paraId="1D396AC7" w14:textId="77777777" w:rsidR="00A57335" w:rsidRDefault="00A57335">
      <w:pPr>
        <w:pStyle w:val="BodyText"/>
        <w:spacing w:before="2"/>
        <w:rPr>
          <w:sz w:val="32"/>
        </w:rPr>
      </w:pPr>
    </w:p>
    <w:p w14:paraId="3EC21A93" w14:textId="77777777" w:rsidR="00A57335" w:rsidRDefault="00F93724">
      <w:pPr>
        <w:pStyle w:val="ListParagraph"/>
        <w:numPr>
          <w:ilvl w:val="1"/>
          <w:numId w:val="1"/>
        </w:numPr>
        <w:tabs>
          <w:tab w:val="left" w:pos="1008"/>
          <w:tab w:val="left" w:pos="1009"/>
        </w:tabs>
      </w:pPr>
      <w:r>
        <w:t>IMO SHIP/SHORE SAFETY CHECKLIST (Appendix</w:t>
      </w:r>
      <w:r>
        <w:rPr>
          <w:spacing w:val="-2"/>
        </w:rPr>
        <w:t xml:space="preserve"> </w:t>
      </w:r>
      <w:r>
        <w:t>12).</w:t>
      </w:r>
    </w:p>
    <w:p w14:paraId="378261C7" w14:textId="77777777" w:rsidR="00A57335" w:rsidRDefault="00A57335">
      <w:pPr>
        <w:pStyle w:val="BodyText"/>
        <w:rPr>
          <w:sz w:val="24"/>
        </w:rPr>
      </w:pPr>
    </w:p>
    <w:p w14:paraId="1FEDEA1C" w14:textId="77777777" w:rsidR="00A57335" w:rsidRDefault="00A57335">
      <w:pPr>
        <w:pStyle w:val="BodyText"/>
        <w:spacing w:before="10"/>
        <w:rPr>
          <w:sz w:val="18"/>
        </w:rPr>
      </w:pPr>
    </w:p>
    <w:p w14:paraId="053AED59" w14:textId="77777777" w:rsidR="00A57335" w:rsidRDefault="00F93724">
      <w:pPr>
        <w:pStyle w:val="ListParagraph"/>
        <w:numPr>
          <w:ilvl w:val="1"/>
          <w:numId w:val="1"/>
        </w:numPr>
        <w:tabs>
          <w:tab w:val="left" w:pos="1008"/>
          <w:tab w:val="left" w:pos="1009"/>
        </w:tabs>
        <w:spacing w:before="1"/>
      </w:pPr>
      <w:r>
        <w:t>REPAIRS AND</w:t>
      </w:r>
      <w:r>
        <w:rPr>
          <w:spacing w:val="-1"/>
        </w:rPr>
        <w:t xml:space="preserve"> </w:t>
      </w:r>
      <w:r>
        <w:t>MAINTENANCE</w:t>
      </w:r>
    </w:p>
    <w:p w14:paraId="40B01326" w14:textId="77777777" w:rsidR="00A57335" w:rsidRDefault="00F93724">
      <w:pPr>
        <w:pStyle w:val="BodyText"/>
        <w:spacing w:before="119" w:line="372" w:lineRule="auto"/>
        <w:ind w:left="1008" w:right="182"/>
        <w:jc w:val="both"/>
      </w:pPr>
      <w:r>
        <w:t>No repairs or maintenance is to be carried out on the main engines or other essential machinery without prior permission from Harbour Master. No immobilization will be granted during monsoon or in case of vessels short stay. Permission, if any, is granted on day to day basis.</w:t>
      </w:r>
    </w:p>
    <w:p w14:paraId="3DDB6BE7" w14:textId="77777777" w:rsidR="00A57335" w:rsidRDefault="00F93724">
      <w:pPr>
        <w:pStyle w:val="BodyText"/>
        <w:spacing w:before="1" w:line="384" w:lineRule="auto"/>
        <w:ind w:left="1008" w:right="177"/>
        <w:jc w:val="both"/>
      </w:pPr>
      <w:r>
        <w:t>All hot work is prohibited on board the vessel unless approval has been obtained from the port authorities and the requisite work permit</w:t>
      </w:r>
      <w:r>
        <w:rPr>
          <w:spacing w:val="-11"/>
        </w:rPr>
        <w:t xml:space="preserve"> </w:t>
      </w:r>
      <w:r>
        <w:t>issued.</w:t>
      </w:r>
    </w:p>
    <w:p w14:paraId="25C74141" w14:textId="77777777" w:rsidR="00A57335" w:rsidRDefault="00A57335">
      <w:pPr>
        <w:pStyle w:val="BodyText"/>
        <w:spacing w:before="5"/>
        <w:rPr>
          <w:sz w:val="30"/>
        </w:rPr>
      </w:pPr>
    </w:p>
    <w:p w14:paraId="681F2743" w14:textId="77777777" w:rsidR="00A57335" w:rsidRDefault="00F93724">
      <w:pPr>
        <w:pStyle w:val="ListParagraph"/>
        <w:numPr>
          <w:ilvl w:val="1"/>
          <w:numId w:val="1"/>
        </w:numPr>
        <w:tabs>
          <w:tab w:val="left" w:pos="1008"/>
          <w:tab w:val="left" w:pos="1009"/>
        </w:tabs>
      </w:pPr>
      <w:r>
        <w:t>VESSEL</w:t>
      </w:r>
      <w:r>
        <w:rPr>
          <w:spacing w:val="-1"/>
        </w:rPr>
        <w:t xml:space="preserve"> </w:t>
      </w:r>
      <w:r>
        <w:t>READINESS</w:t>
      </w:r>
    </w:p>
    <w:p w14:paraId="0E322E94" w14:textId="77777777" w:rsidR="00A57335" w:rsidRDefault="00F93724">
      <w:pPr>
        <w:pStyle w:val="BodyText"/>
        <w:spacing w:before="121"/>
        <w:ind w:left="1008"/>
      </w:pPr>
      <w:r>
        <w:t>The vessel must at all times be ready to move under its own power.</w:t>
      </w:r>
    </w:p>
    <w:p w14:paraId="36319332" w14:textId="77777777" w:rsidR="00A57335" w:rsidRDefault="00A57335">
      <w:pPr>
        <w:pStyle w:val="BodyText"/>
        <w:rPr>
          <w:sz w:val="24"/>
        </w:rPr>
      </w:pPr>
    </w:p>
    <w:p w14:paraId="26E8BE2E" w14:textId="77777777" w:rsidR="00A57335" w:rsidRDefault="00A57335">
      <w:pPr>
        <w:pStyle w:val="BodyText"/>
        <w:spacing w:before="11"/>
        <w:rPr>
          <w:sz w:val="18"/>
        </w:rPr>
      </w:pPr>
    </w:p>
    <w:p w14:paraId="49D4BC75" w14:textId="77777777" w:rsidR="00A57335" w:rsidRDefault="00F93724">
      <w:pPr>
        <w:pStyle w:val="ListParagraph"/>
        <w:numPr>
          <w:ilvl w:val="1"/>
          <w:numId w:val="1"/>
        </w:numPr>
        <w:tabs>
          <w:tab w:val="left" w:pos="1008"/>
          <w:tab w:val="left" w:pos="1009"/>
        </w:tabs>
      </w:pPr>
      <w:r>
        <w:t>SUSPENSION OF</w:t>
      </w:r>
      <w:r>
        <w:rPr>
          <w:spacing w:val="-3"/>
        </w:rPr>
        <w:t xml:space="preserve"> </w:t>
      </w:r>
      <w:r>
        <w:t>OPERATIONS</w:t>
      </w:r>
    </w:p>
    <w:p w14:paraId="014EB4DE" w14:textId="77777777" w:rsidR="00A57335" w:rsidRDefault="00F93724">
      <w:pPr>
        <w:pStyle w:val="BodyText"/>
        <w:spacing w:before="121" w:line="355" w:lineRule="auto"/>
        <w:ind w:left="1008" w:right="180"/>
        <w:jc w:val="both"/>
      </w:pPr>
      <w:r>
        <w:t>Cargo operations will be halted during any period of severe or abnormal conditions such as thunderstorms, excessive wind or swell which endangers the safety of the vessel and port facilities.</w:t>
      </w:r>
    </w:p>
    <w:p w14:paraId="437D4C64" w14:textId="77777777" w:rsidR="00A57335" w:rsidRDefault="00F93724">
      <w:pPr>
        <w:pStyle w:val="BodyText"/>
        <w:spacing w:line="357" w:lineRule="auto"/>
        <w:ind w:left="1008" w:right="176"/>
        <w:jc w:val="both"/>
      </w:pPr>
      <w:r>
        <w:t>The LPG/POL loading flexible may be disconnected and preparations made for the vessel to unberth should it become necessary.</w:t>
      </w:r>
    </w:p>
    <w:p w14:paraId="38E86475" w14:textId="77777777" w:rsidR="00A57335" w:rsidRDefault="00A57335">
      <w:pPr>
        <w:pStyle w:val="BodyText"/>
        <w:spacing w:before="9"/>
        <w:rPr>
          <w:sz w:val="31"/>
        </w:rPr>
      </w:pPr>
    </w:p>
    <w:p w14:paraId="4662B06C" w14:textId="77777777" w:rsidR="00A57335" w:rsidRDefault="00F93724">
      <w:pPr>
        <w:pStyle w:val="ListParagraph"/>
        <w:numPr>
          <w:ilvl w:val="1"/>
          <w:numId w:val="1"/>
        </w:numPr>
        <w:tabs>
          <w:tab w:val="left" w:pos="1008"/>
          <w:tab w:val="left" w:pos="1009"/>
        </w:tabs>
        <w:ind w:right="177"/>
      </w:pPr>
      <w:r>
        <w:t>Ship/Shore side emergency shutdown &amp; disconnection procedures must always be in the state of</w:t>
      </w:r>
      <w:r>
        <w:rPr>
          <w:spacing w:val="-1"/>
        </w:rPr>
        <w:t xml:space="preserve"> </w:t>
      </w:r>
      <w:r>
        <w:t>readiness.</w:t>
      </w:r>
    </w:p>
    <w:p w14:paraId="531709DB" w14:textId="77777777" w:rsidR="00A57335" w:rsidRDefault="00A57335">
      <w:pPr>
        <w:pStyle w:val="BodyText"/>
        <w:spacing w:before="11"/>
        <w:rPr>
          <w:sz w:val="31"/>
        </w:rPr>
      </w:pPr>
    </w:p>
    <w:p w14:paraId="35E2029B" w14:textId="77777777" w:rsidR="00A57335" w:rsidRDefault="00F93724">
      <w:pPr>
        <w:pStyle w:val="ListParagraph"/>
        <w:numPr>
          <w:ilvl w:val="1"/>
          <w:numId w:val="1"/>
        </w:numPr>
        <w:tabs>
          <w:tab w:val="left" w:pos="1008"/>
          <w:tab w:val="left" w:pos="1009"/>
        </w:tabs>
      </w:pPr>
      <w:r>
        <w:t>LIGHTING</w:t>
      </w:r>
    </w:p>
    <w:p w14:paraId="3A8ACB4D" w14:textId="77777777" w:rsidR="00A57335" w:rsidRDefault="00F93724">
      <w:pPr>
        <w:pStyle w:val="BodyText"/>
        <w:spacing w:before="121" w:line="357" w:lineRule="auto"/>
        <w:ind w:left="1008" w:right="177"/>
        <w:jc w:val="both"/>
      </w:pPr>
      <w:r>
        <w:t>During darkness, adequate lighting shall be arranged to cover the area of the decks and immediate vicinity of the vessel.</w:t>
      </w:r>
    </w:p>
    <w:p w14:paraId="79A61E63" w14:textId="77777777" w:rsidR="00A57335" w:rsidRDefault="00A57335">
      <w:pPr>
        <w:spacing w:line="357" w:lineRule="auto"/>
        <w:jc w:val="both"/>
        <w:sectPr w:rsidR="00A57335">
          <w:pgSz w:w="11910" w:h="16840"/>
          <w:pgMar w:top="1580" w:right="1260" w:bottom="1200" w:left="1140" w:header="887" w:footer="1002" w:gutter="0"/>
          <w:cols w:space="720"/>
        </w:sectPr>
      </w:pPr>
    </w:p>
    <w:p w14:paraId="74E8BEDD" w14:textId="77777777" w:rsidR="00A57335" w:rsidRDefault="00A57335">
      <w:pPr>
        <w:pStyle w:val="BodyText"/>
        <w:rPr>
          <w:sz w:val="25"/>
        </w:rPr>
      </w:pPr>
    </w:p>
    <w:p w14:paraId="1FEF0AB7" w14:textId="77777777" w:rsidR="00A57335" w:rsidRDefault="00F93724">
      <w:pPr>
        <w:pStyle w:val="ListParagraph"/>
        <w:numPr>
          <w:ilvl w:val="1"/>
          <w:numId w:val="1"/>
        </w:numPr>
        <w:tabs>
          <w:tab w:val="left" w:pos="1008"/>
          <w:tab w:val="left" w:pos="1009"/>
        </w:tabs>
        <w:spacing w:before="93"/>
      </w:pPr>
      <w:r>
        <w:t>RADIO</w:t>
      </w:r>
      <w:r>
        <w:rPr>
          <w:spacing w:val="-2"/>
        </w:rPr>
        <w:t xml:space="preserve"> </w:t>
      </w:r>
      <w:r>
        <w:t>TRANSMISSIONS</w:t>
      </w:r>
    </w:p>
    <w:p w14:paraId="307ACDA5" w14:textId="77777777" w:rsidR="00A57335" w:rsidRDefault="00A57335">
      <w:pPr>
        <w:pStyle w:val="BodyText"/>
        <w:spacing w:before="5"/>
        <w:rPr>
          <w:sz w:val="21"/>
        </w:rPr>
      </w:pPr>
    </w:p>
    <w:p w14:paraId="72301180" w14:textId="77777777" w:rsidR="00A57335" w:rsidRDefault="00F93724">
      <w:pPr>
        <w:pStyle w:val="BodyText"/>
        <w:spacing w:line="357" w:lineRule="auto"/>
        <w:ind w:left="1008" w:right="178"/>
        <w:jc w:val="both"/>
      </w:pPr>
      <w:r>
        <w:t>At liquid berth, radio transmission is prohibited. Control room will inform Safety officer of the emergency who will initiate appropriate response.</w:t>
      </w:r>
    </w:p>
    <w:p w14:paraId="391C3E2E" w14:textId="77777777" w:rsidR="00A57335" w:rsidRDefault="00A57335">
      <w:pPr>
        <w:pStyle w:val="BodyText"/>
        <w:spacing w:before="4"/>
        <w:rPr>
          <w:sz w:val="32"/>
        </w:rPr>
      </w:pPr>
    </w:p>
    <w:p w14:paraId="0B8A4D18" w14:textId="77777777" w:rsidR="00A57335" w:rsidRDefault="00F93724">
      <w:pPr>
        <w:pStyle w:val="ListParagraph"/>
        <w:numPr>
          <w:ilvl w:val="1"/>
          <w:numId w:val="1"/>
        </w:numPr>
        <w:tabs>
          <w:tab w:val="left" w:pos="1008"/>
          <w:tab w:val="left" w:pos="1009"/>
        </w:tabs>
      </w:pPr>
      <w:r>
        <w:t>FIRE FIGHTING EQUIPMENT</w:t>
      </w:r>
    </w:p>
    <w:p w14:paraId="53BC5827" w14:textId="77777777" w:rsidR="00A57335" w:rsidRDefault="00A57335">
      <w:pPr>
        <w:pStyle w:val="BodyText"/>
        <w:spacing w:before="2"/>
        <w:rPr>
          <w:sz w:val="21"/>
        </w:rPr>
      </w:pPr>
    </w:p>
    <w:p w14:paraId="7B8EA01D" w14:textId="77777777" w:rsidR="00A57335" w:rsidRDefault="00F93724">
      <w:pPr>
        <w:pStyle w:val="BodyText"/>
        <w:spacing w:line="352" w:lineRule="auto"/>
        <w:ind w:left="1008" w:right="172"/>
        <w:jc w:val="both"/>
      </w:pPr>
      <w:r>
        <w:t>Ship’s firefighting appliances, including main and emergency fire pumps, shall be ready for immediate use and pressure shall be maintained on the fire main at all times. Port fire mains are always on to connect to international shore connection. Pressure is maintained by jockey pumps in the port pump room close to reservoir. Fix firefighting system installed at liquid berth and this can be operate from a remote location.</w:t>
      </w:r>
    </w:p>
    <w:p w14:paraId="29A17179" w14:textId="77777777" w:rsidR="00A57335" w:rsidRDefault="00A57335">
      <w:pPr>
        <w:pStyle w:val="BodyText"/>
        <w:spacing w:before="1"/>
        <w:rPr>
          <w:sz w:val="33"/>
        </w:rPr>
      </w:pPr>
    </w:p>
    <w:p w14:paraId="318AE907" w14:textId="77777777" w:rsidR="00A57335" w:rsidRDefault="00F93724">
      <w:pPr>
        <w:pStyle w:val="ListParagraph"/>
        <w:numPr>
          <w:ilvl w:val="1"/>
          <w:numId w:val="1"/>
        </w:numPr>
        <w:tabs>
          <w:tab w:val="left" w:pos="1008"/>
          <w:tab w:val="left" w:pos="1009"/>
        </w:tabs>
      </w:pPr>
      <w:r>
        <w:t>FIRE ON</w:t>
      </w:r>
      <w:r>
        <w:rPr>
          <w:spacing w:val="-4"/>
        </w:rPr>
        <w:t xml:space="preserve"> </w:t>
      </w:r>
      <w:r>
        <w:t>BOARD</w:t>
      </w:r>
    </w:p>
    <w:p w14:paraId="391A829E" w14:textId="77777777" w:rsidR="00A57335" w:rsidRDefault="00F93724">
      <w:pPr>
        <w:pStyle w:val="BodyText"/>
        <w:spacing w:before="119" w:line="355" w:lineRule="auto"/>
        <w:ind w:left="1008" w:right="174"/>
        <w:jc w:val="both"/>
      </w:pPr>
      <w:r>
        <w:t>Fire on board will be notified immediately to the radio room by the continuous sounding of the ship’s alarm bells accompanied by a series of long blasts on the vessel’s whistle.</w:t>
      </w:r>
    </w:p>
    <w:p w14:paraId="4911AF68" w14:textId="77777777" w:rsidR="00A57335" w:rsidRDefault="00F93724">
      <w:pPr>
        <w:pStyle w:val="BodyText"/>
        <w:spacing w:before="3" w:line="355" w:lineRule="auto"/>
        <w:ind w:left="1008" w:right="178"/>
        <w:jc w:val="both"/>
      </w:pPr>
      <w:r>
        <w:t>Radio contact will be made with the Harbour Master/pilot to advise them of the emergency.</w:t>
      </w:r>
    </w:p>
    <w:p w14:paraId="4682F19D" w14:textId="77777777" w:rsidR="00A57335" w:rsidRDefault="00F93724">
      <w:pPr>
        <w:pStyle w:val="BodyText"/>
        <w:spacing w:line="248" w:lineRule="exact"/>
        <w:ind w:left="1008"/>
        <w:jc w:val="both"/>
      </w:pPr>
      <w:r>
        <w:t>The Berth will be notified to initiate emergency procedures as required.</w:t>
      </w:r>
    </w:p>
    <w:p w14:paraId="287BDCCB" w14:textId="77777777" w:rsidR="00A57335" w:rsidRDefault="00F93724">
      <w:pPr>
        <w:pStyle w:val="BodyText"/>
        <w:spacing w:before="124" w:line="355" w:lineRule="auto"/>
        <w:ind w:left="1008" w:right="181"/>
        <w:jc w:val="both"/>
      </w:pPr>
      <w:r>
        <w:t>Ship’s personnel will fight the fire under the direction of the Master. Tugs will assist as required and the berth firefighting equipment will be</w:t>
      </w:r>
      <w:r>
        <w:rPr>
          <w:spacing w:val="-8"/>
        </w:rPr>
        <w:t xml:space="preserve"> </w:t>
      </w:r>
      <w:r>
        <w:t>activated.</w:t>
      </w:r>
    </w:p>
    <w:p w14:paraId="32D21989" w14:textId="77777777" w:rsidR="00A57335" w:rsidRDefault="00F93724">
      <w:pPr>
        <w:pStyle w:val="BodyText"/>
        <w:spacing w:before="2"/>
        <w:ind w:left="1008"/>
        <w:jc w:val="both"/>
      </w:pPr>
      <w:r>
        <w:t>(Port Emergency Response Plan Appendix).</w:t>
      </w:r>
    </w:p>
    <w:p w14:paraId="412A62AE" w14:textId="77777777" w:rsidR="00A57335" w:rsidRDefault="00A57335">
      <w:pPr>
        <w:pStyle w:val="BodyText"/>
        <w:rPr>
          <w:sz w:val="24"/>
        </w:rPr>
      </w:pPr>
    </w:p>
    <w:p w14:paraId="121872BF" w14:textId="77777777" w:rsidR="00A57335" w:rsidRDefault="00A57335">
      <w:pPr>
        <w:pStyle w:val="BodyText"/>
        <w:spacing w:before="4"/>
        <w:rPr>
          <w:sz w:val="19"/>
        </w:rPr>
      </w:pPr>
    </w:p>
    <w:p w14:paraId="4EF6D271" w14:textId="77777777" w:rsidR="00A57335" w:rsidRDefault="00F93724">
      <w:pPr>
        <w:pStyle w:val="ListParagraph"/>
        <w:numPr>
          <w:ilvl w:val="1"/>
          <w:numId w:val="1"/>
        </w:numPr>
        <w:tabs>
          <w:tab w:val="left" w:pos="1008"/>
          <w:tab w:val="left" w:pos="1009"/>
        </w:tabs>
      </w:pPr>
      <w:r>
        <w:t>FIRE ON THE</w:t>
      </w:r>
      <w:r>
        <w:rPr>
          <w:spacing w:val="-6"/>
        </w:rPr>
        <w:t xml:space="preserve"> </w:t>
      </w:r>
      <w:r>
        <w:t>BERTH</w:t>
      </w:r>
    </w:p>
    <w:p w14:paraId="6DF416B5" w14:textId="77777777" w:rsidR="00A57335" w:rsidRDefault="00F93724">
      <w:pPr>
        <w:pStyle w:val="BodyText"/>
        <w:spacing w:before="117" w:line="372" w:lineRule="auto"/>
        <w:ind w:left="1008" w:right="173"/>
        <w:jc w:val="both"/>
      </w:pPr>
      <w:r>
        <w:t>Should a fire be detected on the berth by the ship, it must immediately report the incident to the radio room by the quickest possible means (by radio or sounding ship’s alarms), shut down all cargo operations and prepare for disconnecting the hose. The vessel must prepare to evacuate the</w:t>
      </w:r>
      <w:r>
        <w:rPr>
          <w:spacing w:val="-7"/>
        </w:rPr>
        <w:t xml:space="preserve"> </w:t>
      </w:r>
      <w:r>
        <w:t>berth.</w:t>
      </w:r>
    </w:p>
    <w:p w14:paraId="48181FE7" w14:textId="77777777" w:rsidR="00A57335" w:rsidRDefault="00A57335">
      <w:pPr>
        <w:pStyle w:val="BodyText"/>
        <w:rPr>
          <w:sz w:val="24"/>
        </w:rPr>
      </w:pPr>
    </w:p>
    <w:p w14:paraId="608CCE63" w14:textId="77777777" w:rsidR="00A57335" w:rsidRDefault="00A57335">
      <w:pPr>
        <w:pStyle w:val="BodyText"/>
        <w:spacing w:before="10"/>
        <w:rPr>
          <w:sz w:val="18"/>
        </w:rPr>
      </w:pPr>
    </w:p>
    <w:p w14:paraId="14D69445" w14:textId="77777777" w:rsidR="00A57335" w:rsidRDefault="00F93724">
      <w:pPr>
        <w:pStyle w:val="ListParagraph"/>
        <w:numPr>
          <w:ilvl w:val="1"/>
          <w:numId w:val="1"/>
        </w:numPr>
        <w:tabs>
          <w:tab w:val="left" w:pos="1008"/>
          <w:tab w:val="left" w:pos="1009"/>
        </w:tabs>
      </w:pPr>
      <w:r>
        <w:t>EMERGENCY TOWING WIRES as per SOLAS</w:t>
      </w:r>
      <w:r>
        <w:rPr>
          <w:spacing w:val="-9"/>
        </w:rPr>
        <w:t xml:space="preserve"> </w:t>
      </w:r>
      <w:r>
        <w:t>provisions.</w:t>
      </w:r>
    </w:p>
    <w:p w14:paraId="0702C88D" w14:textId="77777777" w:rsidR="00A57335" w:rsidRDefault="00A57335">
      <w:pPr>
        <w:pStyle w:val="BodyText"/>
        <w:spacing w:before="1"/>
      </w:pPr>
    </w:p>
    <w:p w14:paraId="10D48684" w14:textId="77777777" w:rsidR="00A57335" w:rsidRDefault="00F93724">
      <w:pPr>
        <w:pStyle w:val="ListParagraph"/>
        <w:numPr>
          <w:ilvl w:val="1"/>
          <w:numId w:val="1"/>
        </w:numPr>
        <w:tabs>
          <w:tab w:val="left" w:pos="1008"/>
          <w:tab w:val="left" w:pos="1009"/>
        </w:tabs>
      </w:pPr>
      <w:r>
        <w:t>EMERGENCY</w:t>
      </w:r>
      <w:r>
        <w:rPr>
          <w:spacing w:val="-1"/>
        </w:rPr>
        <w:t xml:space="preserve"> </w:t>
      </w:r>
      <w:r>
        <w:t>EVACUATION</w:t>
      </w:r>
    </w:p>
    <w:p w14:paraId="44393FC2" w14:textId="77777777" w:rsidR="00A57335" w:rsidRDefault="00F93724">
      <w:pPr>
        <w:pStyle w:val="BodyText"/>
        <w:spacing w:before="119" w:line="355" w:lineRule="auto"/>
        <w:ind w:left="1020" w:right="175"/>
        <w:jc w:val="both"/>
      </w:pPr>
      <w:r>
        <w:t>By word of mouth from the vessel master and/or the Harbour Master to ensure orderly muster at designated muster stations / assembly points (vide Berth layout Appendix</w:t>
      </w:r>
      <w:r>
        <w:rPr>
          <w:spacing w:val="-2"/>
        </w:rPr>
        <w:t xml:space="preserve"> </w:t>
      </w:r>
      <w:r>
        <w:t>5).</w:t>
      </w:r>
    </w:p>
    <w:p w14:paraId="07558DAA" w14:textId="627190B6" w:rsidR="00A57335" w:rsidRDefault="00F93724">
      <w:pPr>
        <w:pStyle w:val="ListParagraph"/>
        <w:numPr>
          <w:ilvl w:val="1"/>
          <w:numId w:val="1"/>
        </w:numPr>
        <w:tabs>
          <w:tab w:val="left" w:pos="972"/>
          <w:tab w:val="left" w:pos="973"/>
        </w:tabs>
        <w:spacing w:before="124" w:line="355" w:lineRule="auto"/>
        <w:ind w:left="300" w:right="181" w:firstLine="0"/>
      </w:pPr>
      <w:r>
        <w:t xml:space="preserve">PERSONAL PROTECTIVE EQUIPMENT (PPE): All personnel must use prescribed </w:t>
      </w:r>
      <w:r w:rsidR="00381EAE">
        <w:t xml:space="preserve">    </w:t>
      </w:r>
      <w:r>
        <w:t>PPE as per</w:t>
      </w:r>
      <w:r>
        <w:rPr>
          <w:spacing w:val="-2"/>
        </w:rPr>
        <w:t xml:space="preserve"> </w:t>
      </w:r>
      <w:r>
        <w:t>regulations.</w:t>
      </w:r>
    </w:p>
    <w:sectPr w:rsidR="00A57335">
      <w:pgSz w:w="11910" w:h="16840"/>
      <w:pgMar w:top="1580" w:right="1260" w:bottom="1200" w:left="1140" w:header="887"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6A34" w14:textId="77777777" w:rsidR="004A5494" w:rsidRDefault="004A5494">
      <w:r>
        <w:separator/>
      </w:r>
    </w:p>
  </w:endnote>
  <w:endnote w:type="continuationSeparator" w:id="0">
    <w:p w14:paraId="567991D5" w14:textId="77777777" w:rsidR="004A5494" w:rsidRDefault="004A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6230" w14:textId="77777777" w:rsidR="00DF389E" w:rsidRDefault="00DF3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7BC1" w14:textId="77777777" w:rsidR="006D421C" w:rsidRDefault="006D421C">
    <w:pPr>
      <w:pStyle w:val="BodyText"/>
      <w:spacing w:line="14" w:lineRule="auto"/>
      <w:rPr>
        <w:sz w:val="20"/>
      </w:rPr>
    </w:pPr>
    <w:r>
      <w:rPr>
        <w:noProof/>
      </w:rPr>
      <mc:AlternateContent>
        <mc:Choice Requires="wps">
          <w:drawing>
            <wp:anchor distT="0" distB="0" distL="114300" distR="114300" simplePos="0" relativeHeight="251659264" behindDoc="0" locked="0" layoutInCell="0" allowOverlap="1" wp14:anchorId="3D79E060" wp14:editId="0CCFCF95">
              <wp:simplePos x="0" y="0"/>
              <wp:positionH relativeFrom="page">
                <wp:posOffset>0</wp:posOffset>
              </wp:positionH>
              <wp:positionV relativeFrom="page">
                <wp:posOffset>10236200</wp:posOffset>
              </wp:positionV>
              <wp:extent cx="7562850" cy="266700"/>
              <wp:effectExtent l="0" t="0" r="0" b="0"/>
              <wp:wrapNone/>
              <wp:docPr id="3" name="MSIPCMf06547a4a6ab13a7084a6087" descr="{&quot;HashCode&quot;:-470601971,&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36EEF" w14:textId="31E9CD6D" w:rsidR="006D421C" w:rsidRPr="00DF389E" w:rsidRDefault="00DF389E" w:rsidP="00DF389E">
                          <w:pPr>
                            <w:rPr>
                              <w:rFonts w:ascii="Calibri" w:hAnsi="Calibri" w:cs="Calibri"/>
                              <w:color w:val="000000"/>
                              <w:sz w:val="20"/>
                            </w:rPr>
                          </w:pPr>
                          <w:r w:rsidRPr="00DF389E">
                            <w:rPr>
                              <w:rFonts w:ascii="Calibri" w:hAnsi="Calibri" w:cs="Calibri"/>
                              <w:color w:val="000000"/>
                              <w:sz w:val="20"/>
                            </w:rPr>
                            <w:t>Classification: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9E060" id="_x0000_t202" coordsize="21600,21600" o:spt="202" path="m,l,21600r21600,l21600,xe">
              <v:stroke joinstyle="miter"/>
              <v:path gradientshapeok="t" o:connecttype="rect"/>
            </v:shapetype>
            <v:shape id="MSIPCMf06547a4a6ab13a7084a6087" o:spid="_x0000_s1026" type="#_x0000_t202" alt="{&quot;HashCode&quot;:-470601971,&quot;Height&quot;:842.0,&quot;Width&quot;:595.0,&quot;Placement&quot;:&quot;Footer&quot;,&quot;Index&quot;:&quot;Primary&quot;,&quot;Section&quot;:1,&quot;Top&quot;:0.0,&quot;Left&quot;:0.0}" style="position:absolute;margin-left:0;margin-top:806pt;width:595.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" o:allowincell="f" filled="f" stroked="f">
              <v:textbox inset="20pt,0,,0">
                <w:txbxContent>
                  <w:p w14:paraId="3CE36EEF" w14:textId="31E9CD6D" w:rsidR="006D421C" w:rsidRPr="00DF389E" w:rsidRDefault="00DF389E" w:rsidP="00DF389E">
                    <w:pPr>
                      <w:rPr>
                        <w:rFonts w:ascii="Calibri" w:hAnsi="Calibri" w:cs="Calibri"/>
                        <w:color w:val="000000"/>
                        <w:sz w:val="20"/>
                      </w:rPr>
                    </w:pPr>
                    <w:r w:rsidRPr="00DF389E">
                      <w:rPr>
                        <w:rFonts w:ascii="Calibri" w:hAnsi="Calibri" w:cs="Calibri"/>
                        <w:color w:val="000000"/>
                        <w:sz w:val="20"/>
                      </w:rPr>
                      <w:t>Classification: Internal</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5EACA2A6" wp14:editId="1FE8B138">
              <wp:simplePos x="0" y="0"/>
              <wp:positionH relativeFrom="page">
                <wp:posOffset>901700</wp:posOffset>
              </wp:positionH>
              <wp:positionV relativeFrom="page">
                <wp:posOffset>9916160</wp:posOffset>
              </wp:positionV>
              <wp:extent cx="487680" cy="165735"/>
              <wp:effectExtent l="0" t="63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D96FE" w14:textId="77777777" w:rsidR="006D421C" w:rsidRDefault="006D421C">
                          <w:pPr>
                            <w:pStyle w:val="BodyText"/>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CA2A6" id="Text Box 1" o:spid="_x0000_s1027" type="#_x0000_t202" style="position:absolute;margin-left:71pt;margin-top:780.8pt;width:38.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" filled="f" stroked="f">
              <v:textbox inset="0,0,0,0">
                <w:txbxContent>
                  <w:p w14:paraId="7F9D96FE" w14:textId="77777777" w:rsidR="006D421C" w:rsidRDefault="006D421C">
                    <w:pPr>
                      <w:pStyle w:val="BodyText"/>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CD8C" w14:textId="77777777" w:rsidR="00DF389E" w:rsidRDefault="00DF3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20F6" w14:textId="77777777" w:rsidR="004A5494" w:rsidRDefault="004A5494">
      <w:r>
        <w:separator/>
      </w:r>
    </w:p>
  </w:footnote>
  <w:footnote w:type="continuationSeparator" w:id="0">
    <w:p w14:paraId="265FB756" w14:textId="77777777" w:rsidR="004A5494" w:rsidRDefault="004A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CF81" w14:textId="77777777" w:rsidR="00DF389E" w:rsidRDefault="00DF3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102" w14:textId="77777777" w:rsidR="006D421C" w:rsidRDefault="006D421C">
    <w:pPr>
      <w:pStyle w:val="BodyText"/>
      <w:spacing w:line="14" w:lineRule="auto"/>
      <w:rPr>
        <w:sz w:val="20"/>
      </w:rPr>
    </w:pPr>
    <w:r>
      <w:rPr>
        <w:noProof/>
      </w:rPr>
      <w:drawing>
        <wp:anchor distT="0" distB="0" distL="0" distR="0" simplePos="0" relativeHeight="251657216" behindDoc="1" locked="0" layoutInCell="1" allowOverlap="1" wp14:anchorId="2BF32AE1" wp14:editId="2AC0B203">
          <wp:simplePos x="0" y="0"/>
          <wp:positionH relativeFrom="page">
            <wp:posOffset>1038201</wp:posOffset>
          </wp:positionH>
          <wp:positionV relativeFrom="page">
            <wp:posOffset>563270</wp:posOffset>
          </wp:positionV>
          <wp:extent cx="3133128" cy="2463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33128" cy="2463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7B28" w14:textId="77777777" w:rsidR="00DF389E" w:rsidRDefault="00DF3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CF5"/>
    <w:multiLevelType w:val="multilevel"/>
    <w:tmpl w:val="9AFA0AA2"/>
    <w:lvl w:ilvl="0">
      <w:start w:val="4"/>
      <w:numFmt w:val="decimal"/>
      <w:lvlText w:val="%1"/>
      <w:lvlJc w:val="left"/>
      <w:pPr>
        <w:ind w:left="1037" w:hanging="737"/>
      </w:pPr>
      <w:rPr>
        <w:rFonts w:hint="default"/>
        <w:lang w:val="en-US" w:eastAsia="en-US" w:bidi="en-US"/>
      </w:rPr>
    </w:lvl>
    <w:lvl w:ilvl="1">
      <w:start w:val="1"/>
      <w:numFmt w:val="decimal"/>
      <w:lvlText w:val="%1.%2"/>
      <w:lvlJc w:val="left"/>
      <w:pPr>
        <w:ind w:left="1037" w:hanging="737"/>
      </w:pPr>
      <w:rPr>
        <w:rFonts w:ascii="Arial" w:eastAsia="Arial" w:hAnsi="Arial" w:cs="Arial" w:hint="default"/>
        <w:w w:val="100"/>
        <w:sz w:val="22"/>
        <w:szCs w:val="22"/>
        <w:lang w:val="en-US" w:eastAsia="en-US" w:bidi="en-US"/>
      </w:rPr>
    </w:lvl>
    <w:lvl w:ilvl="2">
      <w:numFmt w:val="bullet"/>
      <w:lvlText w:val="•"/>
      <w:lvlJc w:val="left"/>
      <w:pPr>
        <w:ind w:left="2733" w:hanging="737"/>
      </w:pPr>
      <w:rPr>
        <w:rFonts w:hint="default"/>
        <w:lang w:val="en-US" w:eastAsia="en-US" w:bidi="en-US"/>
      </w:rPr>
    </w:lvl>
    <w:lvl w:ilvl="3">
      <w:numFmt w:val="bullet"/>
      <w:lvlText w:val="•"/>
      <w:lvlJc w:val="left"/>
      <w:pPr>
        <w:ind w:left="3579" w:hanging="737"/>
      </w:pPr>
      <w:rPr>
        <w:rFonts w:hint="default"/>
        <w:lang w:val="en-US" w:eastAsia="en-US" w:bidi="en-US"/>
      </w:rPr>
    </w:lvl>
    <w:lvl w:ilvl="4">
      <w:numFmt w:val="bullet"/>
      <w:lvlText w:val="•"/>
      <w:lvlJc w:val="left"/>
      <w:pPr>
        <w:ind w:left="4426" w:hanging="737"/>
      </w:pPr>
      <w:rPr>
        <w:rFonts w:hint="default"/>
        <w:lang w:val="en-US" w:eastAsia="en-US" w:bidi="en-US"/>
      </w:rPr>
    </w:lvl>
    <w:lvl w:ilvl="5">
      <w:numFmt w:val="bullet"/>
      <w:lvlText w:val="•"/>
      <w:lvlJc w:val="left"/>
      <w:pPr>
        <w:ind w:left="5273" w:hanging="737"/>
      </w:pPr>
      <w:rPr>
        <w:rFonts w:hint="default"/>
        <w:lang w:val="en-US" w:eastAsia="en-US" w:bidi="en-US"/>
      </w:rPr>
    </w:lvl>
    <w:lvl w:ilvl="6">
      <w:numFmt w:val="bullet"/>
      <w:lvlText w:val="•"/>
      <w:lvlJc w:val="left"/>
      <w:pPr>
        <w:ind w:left="6119" w:hanging="737"/>
      </w:pPr>
      <w:rPr>
        <w:rFonts w:hint="default"/>
        <w:lang w:val="en-US" w:eastAsia="en-US" w:bidi="en-US"/>
      </w:rPr>
    </w:lvl>
    <w:lvl w:ilvl="7">
      <w:numFmt w:val="bullet"/>
      <w:lvlText w:val="•"/>
      <w:lvlJc w:val="left"/>
      <w:pPr>
        <w:ind w:left="6966" w:hanging="737"/>
      </w:pPr>
      <w:rPr>
        <w:rFonts w:hint="default"/>
        <w:lang w:val="en-US" w:eastAsia="en-US" w:bidi="en-US"/>
      </w:rPr>
    </w:lvl>
    <w:lvl w:ilvl="8">
      <w:numFmt w:val="bullet"/>
      <w:lvlText w:val="•"/>
      <w:lvlJc w:val="left"/>
      <w:pPr>
        <w:ind w:left="7813" w:hanging="737"/>
      </w:pPr>
      <w:rPr>
        <w:rFonts w:hint="default"/>
        <w:lang w:val="en-US" w:eastAsia="en-US" w:bidi="en-US"/>
      </w:rPr>
    </w:lvl>
  </w:abstractNum>
  <w:abstractNum w:abstractNumId="1" w15:restartNumberingAfterBreak="0">
    <w:nsid w:val="04C52FA4"/>
    <w:multiLevelType w:val="multilevel"/>
    <w:tmpl w:val="6EB48706"/>
    <w:lvl w:ilvl="0">
      <w:start w:val="1"/>
      <w:numFmt w:val="decimal"/>
      <w:lvlText w:val="%1"/>
      <w:lvlJc w:val="left"/>
      <w:pPr>
        <w:ind w:left="1020" w:hanging="720"/>
      </w:pPr>
      <w:rPr>
        <w:rFonts w:hint="default"/>
        <w:lang w:val="en-US" w:eastAsia="en-US" w:bidi="en-US"/>
      </w:rPr>
    </w:lvl>
    <w:lvl w:ilvl="1">
      <w:start w:val="1"/>
      <w:numFmt w:val="decimal"/>
      <w:lvlText w:val="%1.%2"/>
      <w:lvlJc w:val="left"/>
      <w:pPr>
        <w:ind w:left="1020" w:hanging="720"/>
      </w:pPr>
      <w:rPr>
        <w:rFonts w:hint="default"/>
        <w:w w:val="100"/>
        <w:lang w:val="en-US" w:eastAsia="en-US" w:bidi="en-US"/>
      </w:rPr>
    </w:lvl>
    <w:lvl w:ilvl="2">
      <w:numFmt w:val="bullet"/>
      <w:lvlText w:val="•"/>
      <w:lvlJc w:val="left"/>
      <w:pPr>
        <w:ind w:left="2717" w:hanging="720"/>
      </w:pPr>
      <w:rPr>
        <w:rFonts w:hint="default"/>
        <w:lang w:val="en-US" w:eastAsia="en-US" w:bidi="en-US"/>
      </w:rPr>
    </w:lvl>
    <w:lvl w:ilvl="3">
      <w:numFmt w:val="bullet"/>
      <w:lvlText w:val="•"/>
      <w:lvlJc w:val="left"/>
      <w:pPr>
        <w:ind w:left="3565" w:hanging="720"/>
      </w:pPr>
      <w:rPr>
        <w:rFonts w:hint="default"/>
        <w:lang w:val="en-US" w:eastAsia="en-US" w:bidi="en-US"/>
      </w:rPr>
    </w:lvl>
    <w:lvl w:ilvl="4">
      <w:numFmt w:val="bullet"/>
      <w:lvlText w:val="•"/>
      <w:lvlJc w:val="left"/>
      <w:pPr>
        <w:ind w:left="4414" w:hanging="720"/>
      </w:pPr>
      <w:rPr>
        <w:rFonts w:hint="default"/>
        <w:lang w:val="en-US" w:eastAsia="en-US" w:bidi="en-US"/>
      </w:rPr>
    </w:lvl>
    <w:lvl w:ilvl="5">
      <w:numFmt w:val="bullet"/>
      <w:lvlText w:val="•"/>
      <w:lvlJc w:val="left"/>
      <w:pPr>
        <w:ind w:left="5263" w:hanging="720"/>
      </w:pPr>
      <w:rPr>
        <w:rFonts w:hint="default"/>
        <w:lang w:val="en-US" w:eastAsia="en-US" w:bidi="en-US"/>
      </w:rPr>
    </w:lvl>
    <w:lvl w:ilvl="6">
      <w:numFmt w:val="bullet"/>
      <w:lvlText w:val="•"/>
      <w:lvlJc w:val="left"/>
      <w:pPr>
        <w:ind w:left="6111" w:hanging="720"/>
      </w:pPr>
      <w:rPr>
        <w:rFonts w:hint="default"/>
        <w:lang w:val="en-US" w:eastAsia="en-US" w:bidi="en-US"/>
      </w:rPr>
    </w:lvl>
    <w:lvl w:ilvl="7">
      <w:numFmt w:val="bullet"/>
      <w:lvlText w:val="•"/>
      <w:lvlJc w:val="left"/>
      <w:pPr>
        <w:ind w:left="6960" w:hanging="720"/>
      </w:pPr>
      <w:rPr>
        <w:rFonts w:hint="default"/>
        <w:lang w:val="en-US" w:eastAsia="en-US" w:bidi="en-US"/>
      </w:rPr>
    </w:lvl>
    <w:lvl w:ilvl="8">
      <w:numFmt w:val="bullet"/>
      <w:lvlText w:val="•"/>
      <w:lvlJc w:val="left"/>
      <w:pPr>
        <w:ind w:left="7809" w:hanging="720"/>
      </w:pPr>
      <w:rPr>
        <w:rFonts w:hint="default"/>
        <w:lang w:val="en-US" w:eastAsia="en-US" w:bidi="en-US"/>
      </w:rPr>
    </w:lvl>
  </w:abstractNum>
  <w:abstractNum w:abstractNumId="2" w15:restartNumberingAfterBreak="0">
    <w:nsid w:val="0ECF4227"/>
    <w:multiLevelType w:val="multilevel"/>
    <w:tmpl w:val="673AB9A4"/>
    <w:lvl w:ilvl="0">
      <w:start w:val="2"/>
      <w:numFmt w:val="decimal"/>
      <w:lvlText w:val="%1"/>
      <w:lvlJc w:val="left"/>
      <w:pPr>
        <w:ind w:left="1001" w:hanging="701"/>
      </w:pPr>
      <w:rPr>
        <w:rFonts w:hint="default"/>
        <w:lang w:val="en-US" w:eastAsia="en-US" w:bidi="en-US"/>
      </w:rPr>
    </w:lvl>
    <w:lvl w:ilvl="1">
      <w:start w:val="1"/>
      <w:numFmt w:val="decimal"/>
      <w:lvlText w:val="%1.%2"/>
      <w:lvlJc w:val="left"/>
      <w:pPr>
        <w:ind w:left="1001" w:hanging="701"/>
      </w:pPr>
      <w:rPr>
        <w:rFonts w:ascii="Arial" w:eastAsia="Arial" w:hAnsi="Arial" w:cs="Arial" w:hint="default"/>
        <w:w w:val="100"/>
        <w:sz w:val="22"/>
        <w:szCs w:val="22"/>
        <w:lang w:val="en-US" w:eastAsia="en-US" w:bidi="en-US"/>
      </w:rPr>
    </w:lvl>
    <w:lvl w:ilvl="2">
      <w:numFmt w:val="bullet"/>
      <w:lvlText w:val="•"/>
      <w:lvlJc w:val="left"/>
      <w:pPr>
        <w:ind w:left="2701" w:hanging="701"/>
      </w:pPr>
      <w:rPr>
        <w:rFonts w:hint="default"/>
        <w:lang w:val="en-US" w:eastAsia="en-US" w:bidi="en-US"/>
      </w:rPr>
    </w:lvl>
    <w:lvl w:ilvl="3">
      <w:numFmt w:val="bullet"/>
      <w:lvlText w:val="•"/>
      <w:lvlJc w:val="left"/>
      <w:pPr>
        <w:ind w:left="3551" w:hanging="701"/>
      </w:pPr>
      <w:rPr>
        <w:rFonts w:hint="default"/>
        <w:lang w:val="en-US" w:eastAsia="en-US" w:bidi="en-US"/>
      </w:rPr>
    </w:lvl>
    <w:lvl w:ilvl="4">
      <w:numFmt w:val="bullet"/>
      <w:lvlText w:val="•"/>
      <w:lvlJc w:val="left"/>
      <w:pPr>
        <w:ind w:left="4402" w:hanging="701"/>
      </w:pPr>
      <w:rPr>
        <w:rFonts w:hint="default"/>
        <w:lang w:val="en-US" w:eastAsia="en-US" w:bidi="en-US"/>
      </w:rPr>
    </w:lvl>
    <w:lvl w:ilvl="5">
      <w:numFmt w:val="bullet"/>
      <w:lvlText w:val="•"/>
      <w:lvlJc w:val="left"/>
      <w:pPr>
        <w:ind w:left="5253" w:hanging="701"/>
      </w:pPr>
      <w:rPr>
        <w:rFonts w:hint="default"/>
        <w:lang w:val="en-US" w:eastAsia="en-US" w:bidi="en-US"/>
      </w:rPr>
    </w:lvl>
    <w:lvl w:ilvl="6">
      <w:numFmt w:val="bullet"/>
      <w:lvlText w:val="•"/>
      <w:lvlJc w:val="left"/>
      <w:pPr>
        <w:ind w:left="6103" w:hanging="701"/>
      </w:pPr>
      <w:rPr>
        <w:rFonts w:hint="default"/>
        <w:lang w:val="en-US" w:eastAsia="en-US" w:bidi="en-US"/>
      </w:rPr>
    </w:lvl>
    <w:lvl w:ilvl="7">
      <w:numFmt w:val="bullet"/>
      <w:lvlText w:val="•"/>
      <w:lvlJc w:val="left"/>
      <w:pPr>
        <w:ind w:left="6954" w:hanging="701"/>
      </w:pPr>
      <w:rPr>
        <w:rFonts w:hint="default"/>
        <w:lang w:val="en-US" w:eastAsia="en-US" w:bidi="en-US"/>
      </w:rPr>
    </w:lvl>
    <w:lvl w:ilvl="8">
      <w:numFmt w:val="bullet"/>
      <w:lvlText w:val="•"/>
      <w:lvlJc w:val="left"/>
      <w:pPr>
        <w:ind w:left="7805" w:hanging="701"/>
      </w:pPr>
      <w:rPr>
        <w:rFonts w:hint="default"/>
        <w:lang w:val="en-US" w:eastAsia="en-US" w:bidi="en-US"/>
      </w:rPr>
    </w:lvl>
  </w:abstractNum>
  <w:abstractNum w:abstractNumId="3" w15:restartNumberingAfterBreak="0">
    <w:nsid w:val="14A07AAA"/>
    <w:multiLevelType w:val="multilevel"/>
    <w:tmpl w:val="560698E0"/>
    <w:lvl w:ilvl="0">
      <w:start w:val="1"/>
      <w:numFmt w:val="decimal"/>
      <w:lvlText w:val="%1"/>
      <w:lvlJc w:val="left"/>
      <w:pPr>
        <w:ind w:left="941" w:hanging="641"/>
      </w:pPr>
      <w:rPr>
        <w:rFonts w:hint="default"/>
        <w:lang w:val="en-US" w:eastAsia="en-US" w:bidi="en-US"/>
      </w:rPr>
    </w:lvl>
    <w:lvl w:ilvl="1">
      <w:start w:val="6"/>
      <w:numFmt w:val="decimal"/>
      <w:lvlText w:val="%1.%2"/>
      <w:lvlJc w:val="left"/>
      <w:pPr>
        <w:ind w:left="941" w:hanging="641"/>
      </w:pPr>
      <w:rPr>
        <w:rFonts w:ascii="Arial" w:eastAsia="Arial" w:hAnsi="Arial" w:cs="Arial" w:hint="default"/>
        <w:w w:val="100"/>
        <w:sz w:val="22"/>
        <w:szCs w:val="22"/>
        <w:lang w:val="en-US" w:eastAsia="en-US" w:bidi="en-US"/>
      </w:rPr>
    </w:lvl>
    <w:lvl w:ilvl="2">
      <w:numFmt w:val="bullet"/>
      <w:lvlText w:val="•"/>
      <w:lvlJc w:val="left"/>
      <w:pPr>
        <w:ind w:left="2653" w:hanging="641"/>
      </w:pPr>
      <w:rPr>
        <w:rFonts w:hint="default"/>
        <w:lang w:val="en-US" w:eastAsia="en-US" w:bidi="en-US"/>
      </w:rPr>
    </w:lvl>
    <w:lvl w:ilvl="3">
      <w:numFmt w:val="bullet"/>
      <w:lvlText w:val="•"/>
      <w:lvlJc w:val="left"/>
      <w:pPr>
        <w:ind w:left="3509" w:hanging="641"/>
      </w:pPr>
      <w:rPr>
        <w:rFonts w:hint="default"/>
        <w:lang w:val="en-US" w:eastAsia="en-US" w:bidi="en-US"/>
      </w:rPr>
    </w:lvl>
    <w:lvl w:ilvl="4">
      <w:numFmt w:val="bullet"/>
      <w:lvlText w:val="•"/>
      <w:lvlJc w:val="left"/>
      <w:pPr>
        <w:ind w:left="4366" w:hanging="641"/>
      </w:pPr>
      <w:rPr>
        <w:rFonts w:hint="default"/>
        <w:lang w:val="en-US" w:eastAsia="en-US" w:bidi="en-US"/>
      </w:rPr>
    </w:lvl>
    <w:lvl w:ilvl="5">
      <w:numFmt w:val="bullet"/>
      <w:lvlText w:val="•"/>
      <w:lvlJc w:val="left"/>
      <w:pPr>
        <w:ind w:left="5223" w:hanging="641"/>
      </w:pPr>
      <w:rPr>
        <w:rFonts w:hint="default"/>
        <w:lang w:val="en-US" w:eastAsia="en-US" w:bidi="en-US"/>
      </w:rPr>
    </w:lvl>
    <w:lvl w:ilvl="6">
      <w:numFmt w:val="bullet"/>
      <w:lvlText w:val="•"/>
      <w:lvlJc w:val="left"/>
      <w:pPr>
        <w:ind w:left="6079" w:hanging="641"/>
      </w:pPr>
      <w:rPr>
        <w:rFonts w:hint="default"/>
        <w:lang w:val="en-US" w:eastAsia="en-US" w:bidi="en-US"/>
      </w:rPr>
    </w:lvl>
    <w:lvl w:ilvl="7">
      <w:numFmt w:val="bullet"/>
      <w:lvlText w:val="•"/>
      <w:lvlJc w:val="left"/>
      <w:pPr>
        <w:ind w:left="6936" w:hanging="641"/>
      </w:pPr>
      <w:rPr>
        <w:rFonts w:hint="default"/>
        <w:lang w:val="en-US" w:eastAsia="en-US" w:bidi="en-US"/>
      </w:rPr>
    </w:lvl>
    <w:lvl w:ilvl="8">
      <w:numFmt w:val="bullet"/>
      <w:lvlText w:val="•"/>
      <w:lvlJc w:val="left"/>
      <w:pPr>
        <w:ind w:left="7793" w:hanging="641"/>
      </w:pPr>
      <w:rPr>
        <w:rFonts w:hint="default"/>
        <w:lang w:val="en-US" w:eastAsia="en-US" w:bidi="en-US"/>
      </w:rPr>
    </w:lvl>
  </w:abstractNum>
  <w:abstractNum w:abstractNumId="4" w15:restartNumberingAfterBreak="0">
    <w:nsid w:val="18B8133C"/>
    <w:multiLevelType w:val="multilevel"/>
    <w:tmpl w:val="6EDEDEA4"/>
    <w:lvl w:ilvl="0">
      <w:start w:val="5"/>
      <w:numFmt w:val="decimal"/>
      <w:lvlText w:val="%1"/>
      <w:lvlJc w:val="left"/>
      <w:pPr>
        <w:ind w:left="1152" w:hanging="852"/>
      </w:pPr>
      <w:rPr>
        <w:rFonts w:hint="default"/>
        <w:lang w:val="en-US" w:eastAsia="en-US" w:bidi="en-US"/>
      </w:rPr>
    </w:lvl>
    <w:lvl w:ilvl="1">
      <w:start w:val="1"/>
      <w:numFmt w:val="decimal"/>
      <w:lvlText w:val="%1.%2"/>
      <w:lvlJc w:val="left"/>
      <w:pPr>
        <w:ind w:left="1152" w:hanging="852"/>
      </w:pPr>
      <w:rPr>
        <w:rFonts w:ascii="Arial" w:eastAsia="Arial" w:hAnsi="Arial" w:cs="Arial" w:hint="default"/>
        <w:w w:val="100"/>
        <w:sz w:val="22"/>
        <w:szCs w:val="22"/>
        <w:lang w:val="en-US" w:eastAsia="en-US" w:bidi="en-US"/>
      </w:rPr>
    </w:lvl>
    <w:lvl w:ilvl="2">
      <w:numFmt w:val="bullet"/>
      <w:lvlText w:val="•"/>
      <w:lvlJc w:val="left"/>
      <w:pPr>
        <w:ind w:left="2829" w:hanging="852"/>
      </w:pPr>
      <w:rPr>
        <w:rFonts w:hint="default"/>
        <w:lang w:val="en-US" w:eastAsia="en-US" w:bidi="en-US"/>
      </w:rPr>
    </w:lvl>
    <w:lvl w:ilvl="3">
      <w:numFmt w:val="bullet"/>
      <w:lvlText w:val="•"/>
      <w:lvlJc w:val="left"/>
      <w:pPr>
        <w:ind w:left="3663" w:hanging="852"/>
      </w:pPr>
      <w:rPr>
        <w:rFonts w:hint="default"/>
        <w:lang w:val="en-US" w:eastAsia="en-US" w:bidi="en-US"/>
      </w:rPr>
    </w:lvl>
    <w:lvl w:ilvl="4">
      <w:numFmt w:val="bullet"/>
      <w:lvlText w:val="•"/>
      <w:lvlJc w:val="left"/>
      <w:pPr>
        <w:ind w:left="4498" w:hanging="852"/>
      </w:pPr>
      <w:rPr>
        <w:rFonts w:hint="default"/>
        <w:lang w:val="en-US" w:eastAsia="en-US" w:bidi="en-US"/>
      </w:rPr>
    </w:lvl>
    <w:lvl w:ilvl="5">
      <w:numFmt w:val="bullet"/>
      <w:lvlText w:val="•"/>
      <w:lvlJc w:val="left"/>
      <w:pPr>
        <w:ind w:left="5333" w:hanging="852"/>
      </w:pPr>
      <w:rPr>
        <w:rFonts w:hint="default"/>
        <w:lang w:val="en-US" w:eastAsia="en-US" w:bidi="en-US"/>
      </w:rPr>
    </w:lvl>
    <w:lvl w:ilvl="6">
      <w:numFmt w:val="bullet"/>
      <w:lvlText w:val="•"/>
      <w:lvlJc w:val="left"/>
      <w:pPr>
        <w:ind w:left="6167" w:hanging="852"/>
      </w:pPr>
      <w:rPr>
        <w:rFonts w:hint="default"/>
        <w:lang w:val="en-US" w:eastAsia="en-US" w:bidi="en-US"/>
      </w:rPr>
    </w:lvl>
    <w:lvl w:ilvl="7">
      <w:numFmt w:val="bullet"/>
      <w:lvlText w:val="•"/>
      <w:lvlJc w:val="left"/>
      <w:pPr>
        <w:ind w:left="7002" w:hanging="852"/>
      </w:pPr>
      <w:rPr>
        <w:rFonts w:hint="default"/>
        <w:lang w:val="en-US" w:eastAsia="en-US" w:bidi="en-US"/>
      </w:rPr>
    </w:lvl>
    <w:lvl w:ilvl="8">
      <w:numFmt w:val="bullet"/>
      <w:lvlText w:val="•"/>
      <w:lvlJc w:val="left"/>
      <w:pPr>
        <w:ind w:left="7837" w:hanging="852"/>
      </w:pPr>
      <w:rPr>
        <w:rFonts w:hint="default"/>
        <w:lang w:val="en-US" w:eastAsia="en-US" w:bidi="en-US"/>
      </w:rPr>
    </w:lvl>
  </w:abstractNum>
  <w:abstractNum w:abstractNumId="5" w15:restartNumberingAfterBreak="0">
    <w:nsid w:val="28C66DA9"/>
    <w:multiLevelType w:val="multilevel"/>
    <w:tmpl w:val="E4A09498"/>
    <w:lvl w:ilvl="0">
      <w:start w:val="3"/>
      <w:numFmt w:val="decimal"/>
      <w:lvlText w:val="%1"/>
      <w:lvlJc w:val="left"/>
      <w:pPr>
        <w:ind w:left="1030" w:hanging="730"/>
      </w:pPr>
      <w:rPr>
        <w:rFonts w:hint="default"/>
        <w:lang w:val="en-US" w:eastAsia="en-US" w:bidi="en-US"/>
      </w:rPr>
    </w:lvl>
    <w:lvl w:ilvl="1">
      <w:start w:val="3"/>
      <w:numFmt w:val="decimal"/>
      <w:lvlText w:val="%1.%2"/>
      <w:lvlJc w:val="left"/>
      <w:pPr>
        <w:ind w:left="1030" w:hanging="730"/>
      </w:pPr>
      <w:rPr>
        <w:rFonts w:ascii="Arial" w:eastAsia="Arial" w:hAnsi="Arial" w:cs="Arial" w:hint="default"/>
        <w:w w:val="100"/>
        <w:sz w:val="22"/>
        <w:szCs w:val="22"/>
        <w:lang w:val="en-US" w:eastAsia="en-US" w:bidi="en-US"/>
      </w:rPr>
    </w:lvl>
    <w:lvl w:ilvl="2">
      <w:start w:val="1"/>
      <w:numFmt w:val="lowerLetter"/>
      <w:lvlText w:val="%3)"/>
      <w:lvlJc w:val="left"/>
      <w:pPr>
        <w:ind w:left="1380" w:hanging="360"/>
      </w:pPr>
      <w:rPr>
        <w:rFonts w:ascii="Arial" w:eastAsia="Arial" w:hAnsi="Arial" w:cs="Arial" w:hint="default"/>
        <w:spacing w:val="-1"/>
        <w:w w:val="100"/>
        <w:sz w:val="22"/>
        <w:szCs w:val="22"/>
        <w:lang w:val="en-US" w:eastAsia="en-US" w:bidi="en-US"/>
      </w:rPr>
    </w:lvl>
    <w:lvl w:ilvl="3">
      <w:numFmt w:val="bullet"/>
      <w:lvlText w:val="•"/>
      <w:lvlJc w:val="left"/>
      <w:pPr>
        <w:ind w:left="3185" w:hanging="360"/>
      </w:pPr>
      <w:rPr>
        <w:rFonts w:hint="default"/>
        <w:lang w:val="en-US" w:eastAsia="en-US" w:bidi="en-US"/>
      </w:rPr>
    </w:lvl>
    <w:lvl w:ilvl="4">
      <w:numFmt w:val="bullet"/>
      <w:lvlText w:val="•"/>
      <w:lvlJc w:val="left"/>
      <w:pPr>
        <w:ind w:left="4088" w:hanging="360"/>
      </w:pPr>
      <w:rPr>
        <w:rFonts w:hint="default"/>
        <w:lang w:val="en-US" w:eastAsia="en-US" w:bidi="en-US"/>
      </w:rPr>
    </w:lvl>
    <w:lvl w:ilvl="5">
      <w:numFmt w:val="bullet"/>
      <w:lvlText w:val="•"/>
      <w:lvlJc w:val="left"/>
      <w:pPr>
        <w:ind w:left="4991" w:hanging="360"/>
      </w:pPr>
      <w:rPr>
        <w:rFonts w:hint="default"/>
        <w:lang w:val="en-US" w:eastAsia="en-US" w:bidi="en-US"/>
      </w:rPr>
    </w:lvl>
    <w:lvl w:ilvl="6">
      <w:numFmt w:val="bullet"/>
      <w:lvlText w:val="•"/>
      <w:lvlJc w:val="left"/>
      <w:pPr>
        <w:ind w:left="5894" w:hanging="360"/>
      </w:pPr>
      <w:rPr>
        <w:rFonts w:hint="default"/>
        <w:lang w:val="en-US" w:eastAsia="en-US" w:bidi="en-US"/>
      </w:rPr>
    </w:lvl>
    <w:lvl w:ilvl="7">
      <w:numFmt w:val="bullet"/>
      <w:lvlText w:val="•"/>
      <w:lvlJc w:val="left"/>
      <w:pPr>
        <w:ind w:left="6797" w:hanging="360"/>
      </w:pPr>
      <w:rPr>
        <w:rFonts w:hint="default"/>
        <w:lang w:val="en-US" w:eastAsia="en-US" w:bidi="en-US"/>
      </w:rPr>
    </w:lvl>
    <w:lvl w:ilvl="8">
      <w:numFmt w:val="bullet"/>
      <w:lvlText w:val="•"/>
      <w:lvlJc w:val="left"/>
      <w:pPr>
        <w:ind w:left="7700" w:hanging="360"/>
      </w:pPr>
      <w:rPr>
        <w:rFonts w:hint="default"/>
        <w:lang w:val="en-US" w:eastAsia="en-US" w:bidi="en-US"/>
      </w:rPr>
    </w:lvl>
  </w:abstractNum>
  <w:abstractNum w:abstractNumId="6" w15:restartNumberingAfterBreak="0">
    <w:nsid w:val="2C9B6463"/>
    <w:multiLevelType w:val="multilevel"/>
    <w:tmpl w:val="264EC1C8"/>
    <w:lvl w:ilvl="0">
      <w:start w:val="7"/>
      <w:numFmt w:val="decimal"/>
      <w:lvlText w:val="%1"/>
      <w:lvlJc w:val="left"/>
      <w:pPr>
        <w:ind w:left="840" w:hanging="524"/>
      </w:pPr>
      <w:rPr>
        <w:rFonts w:hint="default"/>
        <w:lang w:val="en-US" w:eastAsia="en-US" w:bidi="en-US"/>
      </w:rPr>
    </w:lvl>
    <w:lvl w:ilvl="1">
      <w:start w:val="1"/>
      <w:numFmt w:val="decimal"/>
      <w:lvlText w:val="%1.%2"/>
      <w:lvlJc w:val="left"/>
      <w:pPr>
        <w:ind w:left="840" w:hanging="524"/>
      </w:pPr>
      <w:rPr>
        <w:rFonts w:ascii="Arial" w:eastAsia="Arial" w:hAnsi="Arial" w:cs="Arial" w:hint="default"/>
        <w:w w:val="100"/>
        <w:sz w:val="22"/>
        <w:szCs w:val="22"/>
        <w:lang w:val="en-US" w:eastAsia="en-US" w:bidi="en-US"/>
      </w:rPr>
    </w:lvl>
    <w:lvl w:ilvl="2">
      <w:numFmt w:val="bullet"/>
      <w:lvlText w:val="•"/>
      <w:lvlJc w:val="left"/>
      <w:pPr>
        <w:ind w:left="2573" w:hanging="524"/>
      </w:pPr>
      <w:rPr>
        <w:rFonts w:hint="default"/>
        <w:lang w:val="en-US" w:eastAsia="en-US" w:bidi="en-US"/>
      </w:rPr>
    </w:lvl>
    <w:lvl w:ilvl="3">
      <w:numFmt w:val="bullet"/>
      <w:lvlText w:val="•"/>
      <w:lvlJc w:val="left"/>
      <w:pPr>
        <w:ind w:left="3439" w:hanging="524"/>
      </w:pPr>
      <w:rPr>
        <w:rFonts w:hint="default"/>
        <w:lang w:val="en-US" w:eastAsia="en-US" w:bidi="en-US"/>
      </w:rPr>
    </w:lvl>
    <w:lvl w:ilvl="4">
      <w:numFmt w:val="bullet"/>
      <w:lvlText w:val="•"/>
      <w:lvlJc w:val="left"/>
      <w:pPr>
        <w:ind w:left="4306" w:hanging="524"/>
      </w:pPr>
      <w:rPr>
        <w:rFonts w:hint="default"/>
        <w:lang w:val="en-US" w:eastAsia="en-US" w:bidi="en-US"/>
      </w:rPr>
    </w:lvl>
    <w:lvl w:ilvl="5">
      <w:numFmt w:val="bullet"/>
      <w:lvlText w:val="•"/>
      <w:lvlJc w:val="left"/>
      <w:pPr>
        <w:ind w:left="5173" w:hanging="524"/>
      </w:pPr>
      <w:rPr>
        <w:rFonts w:hint="default"/>
        <w:lang w:val="en-US" w:eastAsia="en-US" w:bidi="en-US"/>
      </w:rPr>
    </w:lvl>
    <w:lvl w:ilvl="6">
      <w:numFmt w:val="bullet"/>
      <w:lvlText w:val="•"/>
      <w:lvlJc w:val="left"/>
      <w:pPr>
        <w:ind w:left="6039" w:hanging="524"/>
      </w:pPr>
      <w:rPr>
        <w:rFonts w:hint="default"/>
        <w:lang w:val="en-US" w:eastAsia="en-US" w:bidi="en-US"/>
      </w:rPr>
    </w:lvl>
    <w:lvl w:ilvl="7">
      <w:numFmt w:val="bullet"/>
      <w:lvlText w:val="•"/>
      <w:lvlJc w:val="left"/>
      <w:pPr>
        <w:ind w:left="6906" w:hanging="524"/>
      </w:pPr>
      <w:rPr>
        <w:rFonts w:hint="default"/>
        <w:lang w:val="en-US" w:eastAsia="en-US" w:bidi="en-US"/>
      </w:rPr>
    </w:lvl>
    <w:lvl w:ilvl="8">
      <w:numFmt w:val="bullet"/>
      <w:lvlText w:val="•"/>
      <w:lvlJc w:val="left"/>
      <w:pPr>
        <w:ind w:left="7773" w:hanging="524"/>
      </w:pPr>
      <w:rPr>
        <w:rFonts w:hint="default"/>
        <w:lang w:val="en-US" w:eastAsia="en-US" w:bidi="en-US"/>
      </w:rPr>
    </w:lvl>
  </w:abstractNum>
  <w:abstractNum w:abstractNumId="7" w15:restartNumberingAfterBreak="0">
    <w:nsid w:val="3D517E9E"/>
    <w:multiLevelType w:val="multilevel"/>
    <w:tmpl w:val="9FECBDFA"/>
    <w:lvl w:ilvl="0">
      <w:start w:val="6"/>
      <w:numFmt w:val="decimal"/>
      <w:lvlText w:val="%1"/>
      <w:lvlJc w:val="left"/>
      <w:pPr>
        <w:ind w:left="1008" w:hanging="708"/>
      </w:pPr>
      <w:rPr>
        <w:rFonts w:hint="default"/>
        <w:lang w:val="en-US" w:eastAsia="en-US" w:bidi="en-US"/>
      </w:rPr>
    </w:lvl>
    <w:lvl w:ilvl="1">
      <w:start w:val="1"/>
      <w:numFmt w:val="decimal"/>
      <w:lvlText w:val="%1.%2"/>
      <w:lvlJc w:val="left"/>
      <w:pPr>
        <w:ind w:left="1008" w:hanging="708"/>
      </w:pPr>
      <w:rPr>
        <w:rFonts w:ascii="Arial" w:eastAsia="Arial" w:hAnsi="Arial" w:cs="Arial" w:hint="default"/>
        <w:w w:val="100"/>
        <w:sz w:val="22"/>
        <w:szCs w:val="22"/>
        <w:lang w:val="en-US" w:eastAsia="en-US" w:bidi="en-US"/>
      </w:rPr>
    </w:lvl>
    <w:lvl w:ilvl="2">
      <w:numFmt w:val="bullet"/>
      <w:lvlText w:val="•"/>
      <w:lvlJc w:val="left"/>
      <w:pPr>
        <w:ind w:left="2701" w:hanging="708"/>
      </w:pPr>
      <w:rPr>
        <w:rFonts w:hint="default"/>
        <w:lang w:val="en-US" w:eastAsia="en-US" w:bidi="en-US"/>
      </w:rPr>
    </w:lvl>
    <w:lvl w:ilvl="3">
      <w:numFmt w:val="bullet"/>
      <w:lvlText w:val="•"/>
      <w:lvlJc w:val="left"/>
      <w:pPr>
        <w:ind w:left="3551" w:hanging="708"/>
      </w:pPr>
      <w:rPr>
        <w:rFonts w:hint="default"/>
        <w:lang w:val="en-US" w:eastAsia="en-US" w:bidi="en-US"/>
      </w:rPr>
    </w:lvl>
    <w:lvl w:ilvl="4">
      <w:numFmt w:val="bullet"/>
      <w:lvlText w:val="•"/>
      <w:lvlJc w:val="left"/>
      <w:pPr>
        <w:ind w:left="4402" w:hanging="708"/>
      </w:pPr>
      <w:rPr>
        <w:rFonts w:hint="default"/>
        <w:lang w:val="en-US" w:eastAsia="en-US" w:bidi="en-US"/>
      </w:rPr>
    </w:lvl>
    <w:lvl w:ilvl="5">
      <w:numFmt w:val="bullet"/>
      <w:lvlText w:val="•"/>
      <w:lvlJc w:val="left"/>
      <w:pPr>
        <w:ind w:left="5253" w:hanging="708"/>
      </w:pPr>
      <w:rPr>
        <w:rFonts w:hint="default"/>
        <w:lang w:val="en-US" w:eastAsia="en-US" w:bidi="en-US"/>
      </w:rPr>
    </w:lvl>
    <w:lvl w:ilvl="6">
      <w:numFmt w:val="bullet"/>
      <w:lvlText w:val="•"/>
      <w:lvlJc w:val="left"/>
      <w:pPr>
        <w:ind w:left="6103" w:hanging="708"/>
      </w:pPr>
      <w:rPr>
        <w:rFonts w:hint="default"/>
        <w:lang w:val="en-US" w:eastAsia="en-US" w:bidi="en-US"/>
      </w:rPr>
    </w:lvl>
    <w:lvl w:ilvl="7">
      <w:numFmt w:val="bullet"/>
      <w:lvlText w:val="•"/>
      <w:lvlJc w:val="left"/>
      <w:pPr>
        <w:ind w:left="6954" w:hanging="708"/>
      </w:pPr>
      <w:rPr>
        <w:rFonts w:hint="default"/>
        <w:lang w:val="en-US" w:eastAsia="en-US" w:bidi="en-US"/>
      </w:rPr>
    </w:lvl>
    <w:lvl w:ilvl="8">
      <w:numFmt w:val="bullet"/>
      <w:lvlText w:val="•"/>
      <w:lvlJc w:val="left"/>
      <w:pPr>
        <w:ind w:left="7805" w:hanging="708"/>
      </w:pPr>
      <w:rPr>
        <w:rFonts w:hint="default"/>
        <w:lang w:val="en-US" w:eastAsia="en-US" w:bidi="en-US"/>
      </w:rPr>
    </w:lvl>
  </w:abstractNum>
  <w:abstractNum w:abstractNumId="8" w15:restartNumberingAfterBreak="0">
    <w:nsid w:val="42F73111"/>
    <w:multiLevelType w:val="multilevel"/>
    <w:tmpl w:val="9A96E406"/>
    <w:lvl w:ilvl="0">
      <w:start w:val="8"/>
      <w:numFmt w:val="decimal"/>
      <w:lvlText w:val="%1"/>
      <w:lvlJc w:val="left"/>
      <w:pPr>
        <w:ind w:left="1008" w:hanging="708"/>
      </w:pPr>
      <w:rPr>
        <w:rFonts w:hint="default"/>
        <w:lang w:val="en-US" w:eastAsia="en-US" w:bidi="en-US"/>
      </w:rPr>
    </w:lvl>
    <w:lvl w:ilvl="1">
      <w:start w:val="1"/>
      <w:numFmt w:val="decimal"/>
      <w:lvlText w:val="%1.%2"/>
      <w:lvlJc w:val="left"/>
      <w:pPr>
        <w:ind w:left="1008" w:hanging="708"/>
      </w:pPr>
      <w:rPr>
        <w:rFonts w:ascii="Arial" w:eastAsia="Arial" w:hAnsi="Arial" w:cs="Arial" w:hint="default"/>
        <w:w w:val="100"/>
        <w:sz w:val="22"/>
        <w:szCs w:val="22"/>
        <w:lang w:val="en-US" w:eastAsia="en-US" w:bidi="en-US"/>
      </w:rPr>
    </w:lvl>
    <w:lvl w:ilvl="2">
      <w:numFmt w:val="bullet"/>
      <w:lvlText w:val="•"/>
      <w:lvlJc w:val="left"/>
      <w:pPr>
        <w:ind w:left="2701" w:hanging="708"/>
      </w:pPr>
      <w:rPr>
        <w:rFonts w:hint="default"/>
        <w:lang w:val="en-US" w:eastAsia="en-US" w:bidi="en-US"/>
      </w:rPr>
    </w:lvl>
    <w:lvl w:ilvl="3">
      <w:numFmt w:val="bullet"/>
      <w:lvlText w:val="•"/>
      <w:lvlJc w:val="left"/>
      <w:pPr>
        <w:ind w:left="3551" w:hanging="708"/>
      </w:pPr>
      <w:rPr>
        <w:rFonts w:hint="default"/>
        <w:lang w:val="en-US" w:eastAsia="en-US" w:bidi="en-US"/>
      </w:rPr>
    </w:lvl>
    <w:lvl w:ilvl="4">
      <w:numFmt w:val="bullet"/>
      <w:lvlText w:val="•"/>
      <w:lvlJc w:val="left"/>
      <w:pPr>
        <w:ind w:left="4402" w:hanging="708"/>
      </w:pPr>
      <w:rPr>
        <w:rFonts w:hint="default"/>
        <w:lang w:val="en-US" w:eastAsia="en-US" w:bidi="en-US"/>
      </w:rPr>
    </w:lvl>
    <w:lvl w:ilvl="5">
      <w:numFmt w:val="bullet"/>
      <w:lvlText w:val="•"/>
      <w:lvlJc w:val="left"/>
      <w:pPr>
        <w:ind w:left="5253" w:hanging="708"/>
      </w:pPr>
      <w:rPr>
        <w:rFonts w:hint="default"/>
        <w:lang w:val="en-US" w:eastAsia="en-US" w:bidi="en-US"/>
      </w:rPr>
    </w:lvl>
    <w:lvl w:ilvl="6">
      <w:numFmt w:val="bullet"/>
      <w:lvlText w:val="•"/>
      <w:lvlJc w:val="left"/>
      <w:pPr>
        <w:ind w:left="6103" w:hanging="708"/>
      </w:pPr>
      <w:rPr>
        <w:rFonts w:hint="default"/>
        <w:lang w:val="en-US" w:eastAsia="en-US" w:bidi="en-US"/>
      </w:rPr>
    </w:lvl>
    <w:lvl w:ilvl="7">
      <w:numFmt w:val="bullet"/>
      <w:lvlText w:val="•"/>
      <w:lvlJc w:val="left"/>
      <w:pPr>
        <w:ind w:left="6954" w:hanging="708"/>
      </w:pPr>
      <w:rPr>
        <w:rFonts w:hint="default"/>
        <w:lang w:val="en-US" w:eastAsia="en-US" w:bidi="en-US"/>
      </w:rPr>
    </w:lvl>
    <w:lvl w:ilvl="8">
      <w:numFmt w:val="bullet"/>
      <w:lvlText w:val="•"/>
      <w:lvlJc w:val="left"/>
      <w:pPr>
        <w:ind w:left="7805" w:hanging="708"/>
      </w:pPr>
      <w:rPr>
        <w:rFonts w:hint="default"/>
        <w:lang w:val="en-US" w:eastAsia="en-US" w:bidi="en-US"/>
      </w:rPr>
    </w:lvl>
  </w:abstractNum>
  <w:abstractNum w:abstractNumId="9" w15:restartNumberingAfterBreak="0">
    <w:nsid w:val="488F50F6"/>
    <w:multiLevelType w:val="multilevel"/>
    <w:tmpl w:val="7F963794"/>
    <w:lvl w:ilvl="0">
      <w:start w:val="6"/>
      <w:numFmt w:val="decimal"/>
      <w:lvlText w:val="%1"/>
      <w:lvlJc w:val="left"/>
      <w:pPr>
        <w:ind w:left="780" w:hanging="480"/>
      </w:pPr>
      <w:rPr>
        <w:rFonts w:hint="default"/>
        <w:lang w:val="en-US" w:eastAsia="en-US" w:bidi="en-US"/>
      </w:rPr>
    </w:lvl>
    <w:lvl w:ilvl="1">
      <w:start w:val="1"/>
      <w:numFmt w:val="decimal"/>
      <w:lvlText w:val="%1.%2"/>
      <w:lvlJc w:val="left"/>
      <w:pPr>
        <w:ind w:left="780" w:hanging="480"/>
      </w:pPr>
      <w:rPr>
        <w:rFonts w:ascii="Arial" w:eastAsia="Arial" w:hAnsi="Arial" w:cs="Arial" w:hint="default"/>
        <w:w w:val="100"/>
        <w:sz w:val="22"/>
        <w:szCs w:val="22"/>
        <w:lang w:val="en-US" w:eastAsia="en-US" w:bidi="en-US"/>
      </w:rPr>
    </w:lvl>
    <w:lvl w:ilvl="2">
      <w:numFmt w:val="bullet"/>
      <w:lvlText w:val="•"/>
      <w:lvlJc w:val="left"/>
      <w:pPr>
        <w:ind w:left="2525" w:hanging="480"/>
      </w:pPr>
      <w:rPr>
        <w:rFonts w:hint="default"/>
        <w:lang w:val="en-US" w:eastAsia="en-US" w:bidi="en-US"/>
      </w:rPr>
    </w:lvl>
    <w:lvl w:ilvl="3">
      <w:numFmt w:val="bullet"/>
      <w:lvlText w:val="•"/>
      <w:lvlJc w:val="left"/>
      <w:pPr>
        <w:ind w:left="3397" w:hanging="480"/>
      </w:pPr>
      <w:rPr>
        <w:rFonts w:hint="default"/>
        <w:lang w:val="en-US" w:eastAsia="en-US" w:bidi="en-US"/>
      </w:rPr>
    </w:lvl>
    <w:lvl w:ilvl="4">
      <w:numFmt w:val="bullet"/>
      <w:lvlText w:val="•"/>
      <w:lvlJc w:val="left"/>
      <w:pPr>
        <w:ind w:left="4270" w:hanging="480"/>
      </w:pPr>
      <w:rPr>
        <w:rFonts w:hint="default"/>
        <w:lang w:val="en-US" w:eastAsia="en-US" w:bidi="en-US"/>
      </w:rPr>
    </w:lvl>
    <w:lvl w:ilvl="5">
      <w:numFmt w:val="bullet"/>
      <w:lvlText w:val="•"/>
      <w:lvlJc w:val="left"/>
      <w:pPr>
        <w:ind w:left="5143" w:hanging="480"/>
      </w:pPr>
      <w:rPr>
        <w:rFonts w:hint="default"/>
        <w:lang w:val="en-US" w:eastAsia="en-US" w:bidi="en-US"/>
      </w:rPr>
    </w:lvl>
    <w:lvl w:ilvl="6">
      <w:numFmt w:val="bullet"/>
      <w:lvlText w:val="•"/>
      <w:lvlJc w:val="left"/>
      <w:pPr>
        <w:ind w:left="6015" w:hanging="480"/>
      </w:pPr>
      <w:rPr>
        <w:rFonts w:hint="default"/>
        <w:lang w:val="en-US" w:eastAsia="en-US" w:bidi="en-US"/>
      </w:rPr>
    </w:lvl>
    <w:lvl w:ilvl="7">
      <w:numFmt w:val="bullet"/>
      <w:lvlText w:val="•"/>
      <w:lvlJc w:val="left"/>
      <w:pPr>
        <w:ind w:left="6888" w:hanging="480"/>
      </w:pPr>
      <w:rPr>
        <w:rFonts w:hint="default"/>
        <w:lang w:val="en-US" w:eastAsia="en-US" w:bidi="en-US"/>
      </w:rPr>
    </w:lvl>
    <w:lvl w:ilvl="8">
      <w:numFmt w:val="bullet"/>
      <w:lvlText w:val="•"/>
      <w:lvlJc w:val="left"/>
      <w:pPr>
        <w:ind w:left="7761" w:hanging="480"/>
      </w:pPr>
      <w:rPr>
        <w:rFonts w:hint="default"/>
        <w:lang w:val="en-US" w:eastAsia="en-US" w:bidi="en-US"/>
      </w:rPr>
    </w:lvl>
  </w:abstractNum>
  <w:abstractNum w:abstractNumId="10" w15:restartNumberingAfterBreak="0">
    <w:nsid w:val="52D32751"/>
    <w:multiLevelType w:val="multilevel"/>
    <w:tmpl w:val="932C79FC"/>
    <w:lvl w:ilvl="0">
      <w:start w:val="4"/>
      <w:numFmt w:val="decimal"/>
      <w:lvlText w:val="%1"/>
      <w:lvlJc w:val="left"/>
      <w:pPr>
        <w:ind w:left="840" w:hanging="540"/>
      </w:pPr>
      <w:rPr>
        <w:rFonts w:hint="default"/>
        <w:lang w:val="en-US" w:eastAsia="en-US" w:bidi="en-US"/>
      </w:rPr>
    </w:lvl>
    <w:lvl w:ilvl="1">
      <w:start w:val="1"/>
      <w:numFmt w:val="decimal"/>
      <w:lvlText w:val="%1.%2"/>
      <w:lvlJc w:val="left"/>
      <w:pPr>
        <w:ind w:left="840" w:hanging="540"/>
      </w:pPr>
      <w:rPr>
        <w:rFonts w:ascii="Arial" w:eastAsia="Arial" w:hAnsi="Arial" w:cs="Arial" w:hint="default"/>
        <w:w w:val="100"/>
        <w:sz w:val="22"/>
        <w:szCs w:val="22"/>
        <w:lang w:val="en-US" w:eastAsia="en-US" w:bidi="en-US"/>
      </w:rPr>
    </w:lvl>
    <w:lvl w:ilvl="2">
      <w:numFmt w:val="bullet"/>
      <w:lvlText w:val="•"/>
      <w:lvlJc w:val="left"/>
      <w:pPr>
        <w:ind w:left="2573" w:hanging="540"/>
      </w:pPr>
      <w:rPr>
        <w:rFonts w:hint="default"/>
        <w:lang w:val="en-US" w:eastAsia="en-US" w:bidi="en-US"/>
      </w:rPr>
    </w:lvl>
    <w:lvl w:ilvl="3">
      <w:numFmt w:val="bullet"/>
      <w:lvlText w:val="•"/>
      <w:lvlJc w:val="left"/>
      <w:pPr>
        <w:ind w:left="3439" w:hanging="540"/>
      </w:pPr>
      <w:rPr>
        <w:rFonts w:hint="default"/>
        <w:lang w:val="en-US" w:eastAsia="en-US" w:bidi="en-US"/>
      </w:rPr>
    </w:lvl>
    <w:lvl w:ilvl="4">
      <w:numFmt w:val="bullet"/>
      <w:lvlText w:val="•"/>
      <w:lvlJc w:val="left"/>
      <w:pPr>
        <w:ind w:left="4306" w:hanging="540"/>
      </w:pPr>
      <w:rPr>
        <w:rFonts w:hint="default"/>
        <w:lang w:val="en-US" w:eastAsia="en-US" w:bidi="en-US"/>
      </w:rPr>
    </w:lvl>
    <w:lvl w:ilvl="5">
      <w:numFmt w:val="bullet"/>
      <w:lvlText w:val="•"/>
      <w:lvlJc w:val="left"/>
      <w:pPr>
        <w:ind w:left="5173" w:hanging="540"/>
      </w:pPr>
      <w:rPr>
        <w:rFonts w:hint="default"/>
        <w:lang w:val="en-US" w:eastAsia="en-US" w:bidi="en-US"/>
      </w:rPr>
    </w:lvl>
    <w:lvl w:ilvl="6">
      <w:numFmt w:val="bullet"/>
      <w:lvlText w:val="•"/>
      <w:lvlJc w:val="left"/>
      <w:pPr>
        <w:ind w:left="6039" w:hanging="540"/>
      </w:pPr>
      <w:rPr>
        <w:rFonts w:hint="default"/>
        <w:lang w:val="en-US" w:eastAsia="en-US" w:bidi="en-US"/>
      </w:rPr>
    </w:lvl>
    <w:lvl w:ilvl="7">
      <w:numFmt w:val="bullet"/>
      <w:lvlText w:val="•"/>
      <w:lvlJc w:val="left"/>
      <w:pPr>
        <w:ind w:left="6906" w:hanging="540"/>
      </w:pPr>
      <w:rPr>
        <w:rFonts w:hint="default"/>
        <w:lang w:val="en-US" w:eastAsia="en-US" w:bidi="en-US"/>
      </w:rPr>
    </w:lvl>
    <w:lvl w:ilvl="8">
      <w:numFmt w:val="bullet"/>
      <w:lvlText w:val="•"/>
      <w:lvlJc w:val="left"/>
      <w:pPr>
        <w:ind w:left="7773" w:hanging="540"/>
      </w:pPr>
      <w:rPr>
        <w:rFonts w:hint="default"/>
        <w:lang w:val="en-US" w:eastAsia="en-US" w:bidi="en-US"/>
      </w:rPr>
    </w:lvl>
  </w:abstractNum>
  <w:abstractNum w:abstractNumId="11" w15:restartNumberingAfterBreak="0">
    <w:nsid w:val="576F72BF"/>
    <w:multiLevelType w:val="multilevel"/>
    <w:tmpl w:val="33A2514E"/>
    <w:lvl w:ilvl="0">
      <w:start w:val="8"/>
      <w:numFmt w:val="decimal"/>
      <w:lvlText w:val="%1"/>
      <w:lvlJc w:val="left"/>
      <w:pPr>
        <w:ind w:left="1001" w:hanging="581"/>
      </w:pPr>
      <w:rPr>
        <w:rFonts w:hint="default"/>
        <w:lang w:val="en-US" w:eastAsia="en-US" w:bidi="en-US"/>
      </w:rPr>
    </w:lvl>
    <w:lvl w:ilvl="1">
      <w:start w:val="1"/>
      <w:numFmt w:val="decimal"/>
      <w:lvlText w:val="%1.%2"/>
      <w:lvlJc w:val="left"/>
      <w:pPr>
        <w:ind w:left="1001" w:hanging="581"/>
      </w:pPr>
      <w:rPr>
        <w:rFonts w:ascii="Arial" w:eastAsia="Arial" w:hAnsi="Arial" w:cs="Arial" w:hint="default"/>
        <w:w w:val="100"/>
        <w:sz w:val="22"/>
        <w:szCs w:val="22"/>
        <w:lang w:val="en-US" w:eastAsia="en-US" w:bidi="en-US"/>
      </w:rPr>
    </w:lvl>
    <w:lvl w:ilvl="2">
      <w:numFmt w:val="bullet"/>
      <w:lvlText w:val="•"/>
      <w:lvlJc w:val="left"/>
      <w:pPr>
        <w:ind w:left="2701" w:hanging="581"/>
      </w:pPr>
      <w:rPr>
        <w:rFonts w:hint="default"/>
        <w:lang w:val="en-US" w:eastAsia="en-US" w:bidi="en-US"/>
      </w:rPr>
    </w:lvl>
    <w:lvl w:ilvl="3">
      <w:numFmt w:val="bullet"/>
      <w:lvlText w:val="•"/>
      <w:lvlJc w:val="left"/>
      <w:pPr>
        <w:ind w:left="3551" w:hanging="581"/>
      </w:pPr>
      <w:rPr>
        <w:rFonts w:hint="default"/>
        <w:lang w:val="en-US" w:eastAsia="en-US" w:bidi="en-US"/>
      </w:rPr>
    </w:lvl>
    <w:lvl w:ilvl="4">
      <w:numFmt w:val="bullet"/>
      <w:lvlText w:val="•"/>
      <w:lvlJc w:val="left"/>
      <w:pPr>
        <w:ind w:left="4402" w:hanging="581"/>
      </w:pPr>
      <w:rPr>
        <w:rFonts w:hint="default"/>
        <w:lang w:val="en-US" w:eastAsia="en-US" w:bidi="en-US"/>
      </w:rPr>
    </w:lvl>
    <w:lvl w:ilvl="5">
      <w:numFmt w:val="bullet"/>
      <w:lvlText w:val="•"/>
      <w:lvlJc w:val="left"/>
      <w:pPr>
        <w:ind w:left="5253" w:hanging="581"/>
      </w:pPr>
      <w:rPr>
        <w:rFonts w:hint="default"/>
        <w:lang w:val="en-US" w:eastAsia="en-US" w:bidi="en-US"/>
      </w:rPr>
    </w:lvl>
    <w:lvl w:ilvl="6">
      <w:numFmt w:val="bullet"/>
      <w:lvlText w:val="•"/>
      <w:lvlJc w:val="left"/>
      <w:pPr>
        <w:ind w:left="6103" w:hanging="581"/>
      </w:pPr>
      <w:rPr>
        <w:rFonts w:hint="default"/>
        <w:lang w:val="en-US" w:eastAsia="en-US" w:bidi="en-US"/>
      </w:rPr>
    </w:lvl>
    <w:lvl w:ilvl="7">
      <w:numFmt w:val="bullet"/>
      <w:lvlText w:val="•"/>
      <w:lvlJc w:val="left"/>
      <w:pPr>
        <w:ind w:left="6954" w:hanging="581"/>
      </w:pPr>
      <w:rPr>
        <w:rFonts w:hint="default"/>
        <w:lang w:val="en-US" w:eastAsia="en-US" w:bidi="en-US"/>
      </w:rPr>
    </w:lvl>
    <w:lvl w:ilvl="8">
      <w:numFmt w:val="bullet"/>
      <w:lvlText w:val="•"/>
      <w:lvlJc w:val="left"/>
      <w:pPr>
        <w:ind w:left="7805" w:hanging="581"/>
      </w:pPr>
      <w:rPr>
        <w:rFonts w:hint="default"/>
        <w:lang w:val="en-US" w:eastAsia="en-US" w:bidi="en-US"/>
      </w:rPr>
    </w:lvl>
  </w:abstractNum>
  <w:abstractNum w:abstractNumId="12" w15:restartNumberingAfterBreak="0">
    <w:nsid w:val="5E7B4E27"/>
    <w:multiLevelType w:val="multilevel"/>
    <w:tmpl w:val="76A88D26"/>
    <w:lvl w:ilvl="0">
      <w:start w:val="3"/>
      <w:numFmt w:val="decimal"/>
      <w:lvlText w:val="%1"/>
      <w:lvlJc w:val="left"/>
      <w:pPr>
        <w:ind w:left="941" w:hanging="641"/>
      </w:pPr>
      <w:rPr>
        <w:rFonts w:hint="default"/>
        <w:lang w:val="en-US" w:eastAsia="en-US" w:bidi="en-US"/>
      </w:rPr>
    </w:lvl>
    <w:lvl w:ilvl="1">
      <w:start w:val="1"/>
      <w:numFmt w:val="decimal"/>
      <w:lvlText w:val="%1.%2"/>
      <w:lvlJc w:val="left"/>
      <w:pPr>
        <w:ind w:left="941" w:hanging="641"/>
      </w:pPr>
      <w:rPr>
        <w:rFonts w:ascii="Arial" w:eastAsia="Arial" w:hAnsi="Arial" w:cs="Arial" w:hint="default"/>
        <w:w w:val="100"/>
        <w:sz w:val="22"/>
        <w:szCs w:val="22"/>
        <w:lang w:val="en-US" w:eastAsia="en-US" w:bidi="en-US"/>
      </w:rPr>
    </w:lvl>
    <w:lvl w:ilvl="2">
      <w:numFmt w:val="bullet"/>
      <w:lvlText w:val="•"/>
      <w:lvlJc w:val="left"/>
      <w:pPr>
        <w:ind w:left="2653" w:hanging="641"/>
      </w:pPr>
      <w:rPr>
        <w:rFonts w:hint="default"/>
        <w:lang w:val="en-US" w:eastAsia="en-US" w:bidi="en-US"/>
      </w:rPr>
    </w:lvl>
    <w:lvl w:ilvl="3">
      <w:numFmt w:val="bullet"/>
      <w:lvlText w:val="•"/>
      <w:lvlJc w:val="left"/>
      <w:pPr>
        <w:ind w:left="3509" w:hanging="641"/>
      </w:pPr>
      <w:rPr>
        <w:rFonts w:hint="default"/>
        <w:lang w:val="en-US" w:eastAsia="en-US" w:bidi="en-US"/>
      </w:rPr>
    </w:lvl>
    <w:lvl w:ilvl="4">
      <w:numFmt w:val="bullet"/>
      <w:lvlText w:val="•"/>
      <w:lvlJc w:val="left"/>
      <w:pPr>
        <w:ind w:left="4366" w:hanging="641"/>
      </w:pPr>
      <w:rPr>
        <w:rFonts w:hint="default"/>
        <w:lang w:val="en-US" w:eastAsia="en-US" w:bidi="en-US"/>
      </w:rPr>
    </w:lvl>
    <w:lvl w:ilvl="5">
      <w:numFmt w:val="bullet"/>
      <w:lvlText w:val="•"/>
      <w:lvlJc w:val="left"/>
      <w:pPr>
        <w:ind w:left="5223" w:hanging="641"/>
      </w:pPr>
      <w:rPr>
        <w:rFonts w:hint="default"/>
        <w:lang w:val="en-US" w:eastAsia="en-US" w:bidi="en-US"/>
      </w:rPr>
    </w:lvl>
    <w:lvl w:ilvl="6">
      <w:numFmt w:val="bullet"/>
      <w:lvlText w:val="•"/>
      <w:lvlJc w:val="left"/>
      <w:pPr>
        <w:ind w:left="6079" w:hanging="641"/>
      </w:pPr>
      <w:rPr>
        <w:rFonts w:hint="default"/>
        <w:lang w:val="en-US" w:eastAsia="en-US" w:bidi="en-US"/>
      </w:rPr>
    </w:lvl>
    <w:lvl w:ilvl="7">
      <w:numFmt w:val="bullet"/>
      <w:lvlText w:val="•"/>
      <w:lvlJc w:val="left"/>
      <w:pPr>
        <w:ind w:left="6936" w:hanging="641"/>
      </w:pPr>
      <w:rPr>
        <w:rFonts w:hint="default"/>
        <w:lang w:val="en-US" w:eastAsia="en-US" w:bidi="en-US"/>
      </w:rPr>
    </w:lvl>
    <w:lvl w:ilvl="8">
      <w:numFmt w:val="bullet"/>
      <w:lvlText w:val="•"/>
      <w:lvlJc w:val="left"/>
      <w:pPr>
        <w:ind w:left="7793" w:hanging="641"/>
      </w:pPr>
      <w:rPr>
        <w:rFonts w:hint="default"/>
        <w:lang w:val="en-US" w:eastAsia="en-US" w:bidi="en-US"/>
      </w:rPr>
    </w:lvl>
  </w:abstractNum>
  <w:abstractNum w:abstractNumId="13" w15:restartNumberingAfterBreak="0">
    <w:nsid w:val="614D1601"/>
    <w:multiLevelType w:val="multilevel"/>
    <w:tmpl w:val="6CEC1A20"/>
    <w:lvl w:ilvl="0">
      <w:start w:val="5"/>
      <w:numFmt w:val="decimal"/>
      <w:lvlText w:val="%1"/>
      <w:lvlJc w:val="left"/>
      <w:pPr>
        <w:ind w:left="840" w:hanging="540"/>
      </w:pPr>
      <w:rPr>
        <w:rFonts w:hint="default"/>
        <w:lang w:val="en-US" w:eastAsia="en-US" w:bidi="en-US"/>
      </w:rPr>
    </w:lvl>
    <w:lvl w:ilvl="1">
      <w:start w:val="1"/>
      <w:numFmt w:val="decimal"/>
      <w:lvlText w:val="%1.%2"/>
      <w:lvlJc w:val="left"/>
      <w:pPr>
        <w:ind w:left="840" w:hanging="540"/>
      </w:pPr>
      <w:rPr>
        <w:rFonts w:ascii="Arial" w:eastAsia="Arial" w:hAnsi="Arial" w:cs="Arial" w:hint="default"/>
        <w:w w:val="100"/>
        <w:sz w:val="22"/>
        <w:szCs w:val="22"/>
        <w:lang w:val="en-US" w:eastAsia="en-US" w:bidi="en-US"/>
      </w:rPr>
    </w:lvl>
    <w:lvl w:ilvl="2">
      <w:numFmt w:val="bullet"/>
      <w:lvlText w:val="•"/>
      <w:lvlJc w:val="left"/>
      <w:pPr>
        <w:ind w:left="2573" w:hanging="540"/>
      </w:pPr>
      <w:rPr>
        <w:rFonts w:hint="default"/>
        <w:lang w:val="en-US" w:eastAsia="en-US" w:bidi="en-US"/>
      </w:rPr>
    </w:lvl>
    <w:lvl w:ilvl="3">
      <w:numFmt w:val="bullet"/>
      <w:lvlText w:val="•"/>
      <w:lvlJc w:val="left"/>
      <w:pPr>
        <w:ind w:left="3439" w:hanging="540"/>
      </w:pPr>
      <w:rPr>
        <w:rFonts w:hint="default"/>
        <w:lang w:val="en-US" w:eastAsia="en-US" w:bidi="en-US"/>
      </w:rPr>
    </w:lvl>
    <w:lvl w:ilvl="4">
      <w:numFmt w:val="bullet"/>
      <w:lvlText w:val="•"/>
      <w:lvlJc w:val="left"/>
      <w:pPr>
        <w:ind w:left="4306" w:hanging="540"/>
      </w:pPr>
      <w:rPr>
        <w:rFonts w:hint="default"/>
        <w:lang w:val="en-US" w:eastAsia="en-US" w:bidi="en-US"/>
      </w:rPr>
    </w:lvl>
    <w:lvl w:ilvl="5">
      <w:numFmt w:val="bullet"/>
      <w:lvlText w:val="•"/>
      <w:lvlJc w:val="left"/>
      <w:pPr>
        <w:ind w:left="5173" w:hanging="540"/>
      </w:pPr>
      <w:rPr>
        <w:rFonts w:hint="default"/>
        <w:lang w:val="en-US" w:eastAsia="en-US" w:bidi="en-US"/>
      </w:rPr>
    </w:lvl>
    <w:lvl w:ilvl="6">
      <w:numFmt w:val="bullet"/>
      <w:lvlText w:val="•"/>
      <w:lvlJc w:val="left"/>
      <w:pPr>
        <w:ind w:left="6039" w:hanging="540"/>
      </w:pPr>
      <w:rPr>
        <w:rFonts w:hint="default"/>
        <w:lang w:val="en-US" w:eastAsia="en-US" w:bidi="en-US"/>
      </w:rPr>
    </w:lvl>
    <w:lvl w:ilvl="7">
      <w:numFmt w:val="bullet"/>
      <w:lvlText w:val="•"/>
      <w:lvlJc w:val="left"/>
      <w:pPr>
        <w:ind w:left="6906" w:hanging="540"/>
      </w:pPr>
      <w:rPr>
        <w:rFonts w:hint="default"/>
        <w:lang w:val="en-US" w:eastAsia="en-US" w:bidi="en-US"/>
      </w:rPr>
    </w:lvl>
    <w:lvl w:ilvl="8">
      <w:numFmt w:val="bullet"/>
      <w:lvlText w:val="•"/>
      <w:lvlJc w:val="left"/>
      <w:pPr>
        <w:ind w:left="7773" w:hanging="540"/>
      </w:pPr>
      <w:rPr>
        <w:rFonts w:hint="default"/>
        <w:lang w:val="en-US" w:eastAsia="en-US" w:bidi="en-US"/>
      </w:rPr>
    </w:lvl>
  </w:abstractNum>
  <w:abstractNum w:abstractNumId="14" w15:restartNumberingAfterBreak="0">
    <w:nsid w:val="65FE0FF5"/>
    <w:multiLevelType w:val="multilevel"/>
    <w:tmpl w:val="A43AB72E"/>
    <w:lvl w:ilvl="0">
      <w:start w:val="3"/>
      <w:numFmt w:val="decimal"/>
      <w:lvlText w:val="%1"/>
      <w:lvlJc w:val="left"/>
      <w:pPr>
        <w:ind w:left="1003" w:hanging="704"/>
      </w:pPr>
      <w:rPr>
        <w:rFonts w:hint="default"/>
        <w:lang w:val="en-US" w:eastAsia="en-US" w:bidi="en-US"/>
      </w:rPr>
    </w:lvl>
    <w:lvl w:ilvl="1">
      <w:start w:val="1"/>
      <w:numFmt w:val="decimal"/>
      <w:lvlText w:val="%1.%2"/>
      <w:lvlJc w:val="left"/>
      <w:pPr>
        <w:ind w:left="1003" w:hanging="704"/>
      </w:pPr>
      <w:rPr>
        <w:rFonts w:ascii="Arial" w:eastAsia="Arial" w:hAnsi="Arial" w:cs="Arial" w:hint="default"/>
        <w:w w:val="100"/>
        <w:sz w:val="22"/>
        <w:szCs w:val="22"/>
        <w:lang w:val="en-US" w:eastAsia="en-US" w:bidi="en-US"/>
      </w:rPr>
    </w:lvl>
    <w:lvl w:ilvl="2">
      <w:start w:val="1"/>
      <w:numFmt w:val="lowerLetter"/>
      <w:lvlText w:val="%3)"/>
      <w:lvlJc w:val="left"/>
      <w:pPr>
        <w:ind w:left="1380" w:hanging="360"/>
      </w:pPr>
      <w:rPr>
        <w:rFonts w:ascii="Arial" w:eastAsia="Arial" w:hAnsi="Arial" w:cs="Arial" w:hint="default"/>
        <w:spacing w:val="-1"/>
        <w:w w:val="100"/>
        <w:sz w:val="22"/>
        <w:szCs w:val="22"/>
        <w:lang w:val="en-US" w:eastAsia="en-US" w:bidi="en-US"/>
      </w:rPr>
    </w:lvl>
    <w:lvl w:ilvl="3">
      <w:start w:val="1"/>
      <w:numFmt w:val="decimal"/>
      <w:lvlText w:val="%4."/>
      <w:lvlJc w:val="left"/>
      <w:pPr>
        <w:ind w:left="1740" w:hanging="317"/>
      </w:pPr>
      <w:rPr>
        <w:rFonts w:ascii="Arial" w:eastAsia="Arial" w:hAnsi="Arial" w:cs="Arial" w:hint="default"/>
        <w:spacing w:val="-1"/>
        <w:w w:val="100"/>
        <w:sz w:val="22"/>
        <w:szCs w:val="22"/>
        <w:lang w:val="en-US" w:eastAsia="en-US" w:bidi="en-US"/>
      </w:rPr>
    </w:lvl>
    <w:lvl w:ilvl="4">
      <w:numFmt w:val="bullet"/>
      <w:lvlText w:val="•"/>
      <w:lvlJc w:val="left"/>
      <w:pPr>
        <w:ind w:left="3681" w:hanging="317"/>
      </w:pPr>
      <w:rPr>
        <w:rFonts w:hint="default"/>
        <w:lang w:val="en-US" w:eastAsia="en-US" w:bidi="en-US"/>
      </w:rPr>
    </w:lvl>
    <w:lvl w:ilvl="5">
      <w:numFmt w:val="bullet"/>
      <w:lvlText w:val="•"/>
      <w:lvlJc w:val="left"/>
      <w:pPr>
        <w:ind w:left="4652" w:hanging="317"/>
      </w:pPr>
      <w:rPr>
        <w:rFonts w:hint="default"/>
        <w:lang w:val="en-US" w:eastAsia="en-US" w:bidi="en-US"/>
      </w:rPr>
    </w:lvl>
    <w:lvl w:ilvl="6">
      <w:numFmt w:val="bullet"/>
      <w:lvlText w:val="•"/>
      <w:lvlJc w:val="left"/>
      <w:pPr>
        <w:ind w:left="5623" w:hanging="317"/>
      </w:pPr>
      <w:rPr>
        <w:rFonts w:hint="default"/>
        <w:lang w:val="en-US" w:eastAsia="en-US" w:bidi="en-US"/>
      </w:rPr>
    </w:lvl>
    <w:lvl w:ilvl="7">
      <w:numFmt w:val="bullet"/>
      <w:lvlText w:val="•"/>
      <w:lvlJc w:val="left"/>
      <w:pPr>
        <w:ind w:left="6594" w:hanging="317"/>
      </w:pPr>
      <w:rPr>
        <w:rFonts w:hint="default"/>
        <w:lang w:val="en-US" w:eastAsia="en-US" w:bidi="en-US"/>
      </w:rPr>
    </w:lvl>
    <w:lvl w:ilvl="8">
      <w:numFmt w:val="bullet"/>
      <w:lvlText w:val="•"/>
      <w:lvlJc w:val="left"/>
      <w:pPr>
        <w:ind w:left="7564" w:hanging="317"/>
      </w:pPr>
      <w:rPr>
        <w:rFonts w:hint="default"/>
        <w:lang w:val="en-US" w:eastAsia="en-US" w:bidi="en-US"/>
      </w:rPr>
    </w:lvl>
  </w:abstractNum>
  <w:abstractNum w:abstractNumId="15" w15:restartNumberingAfterBreak="0">
    <w:nsid w:val="6FCD5143"/>
    <w:multiLevelType w:val="multilevel"/>
    <w:tmpl w:val="151419DE"/>
    <w:lvl w:ilvl="0">
      <w:start w:val="2"/>
      <w:numFmt w:val="decimal"/>
      <w:lvlText w:val="%1"/>
      <w:lvlJc w:val="left"/>
      <w:pPr>
        <w:ind w:left="1387" w:hanging="368"/>
      </w:pPr>
      <w:rPr>
        <w:rFonts w:hint="default"/>
        <w:lang w:val="en-US" w:eastAsia="en-US" w:bidi="en-US"/>
      </w:rPr>
    </w:lvl>
    <w:lvl w:ilvl="1">
      <w:start w:val="1"/>
      <w:numFmt w:val="decimal"/>
      <w:lvlText w:val="%1.%2"/>
      <w:lvlJc w:val="left"/>
      <w:pPr>
        <w:ind w:left="1387" w:hanging="368"/>
        <w:jc w:val="right"/>
      </w:pPr>
      <w:rPr>
        <w:rFonts w:ascii="Arial" w:eastAsia="Arial" w:hAnsi="Arial" w:cs="Arial" w:hint="default"/>
        <w:w w:val="100"/>
        <w:sz w:val="22"/>
        <w:szCs w:val="22"/>
        <w:lang w:val="en-US" w:eastAsia="en-US" w:bidi="en-US"/>
      </w:rPr>
    </w:lvl>
    <w:lvl w:ilvl="2">
      <w:numFmt w:val="bullet"/>
      <w:lvlText w:val="•"/>
      <w:lvlJc w:val="left"/>
      <w:pPr>
        <w:ind w:left="3005" w:hanging="368"/>
      </w:pPr>
      <w:rPr>
        <w:rFonts w:hint="default"/>
        <w:lang w:val="en-US" w:eastAsia="en-US" w:bidi="en-US"/>
      </w:rPr>
    </w:lvl>
    <w:lvl w:ilvl="3">
      <w:numFmt w:val="bullet"/>
      <w:lvlText w:val="•"/>
      <w:lvlJc w:val="left"/>
      <w:pPr>
        <w:ind w:left="3817" w:hanging="368"/>
      </w:pPr>
      <w:rPr>
        <w:rFonts w:hint="default"/>
        <w:lang w:val="en-US" w:eastAsia="en-US" w:bidi="en-US"/>
      </w:rPr>
    </w:lvl>
    <w:lvl w:ilvl="4">
      <w:numFmt w:val="bullet"/>
      <w:lvlText w:val="•"/>
      <w:lvlJc w:val="left"/>
      <w:pPr>
        <w:ind w:left="4630" w:hanging="368"/>
      </w:pPr>
      <w:rPr>
        <w:rFonts w:hint="default"/>
        <w:lang w:val="en-US" w:eastAsia="en-US" w:bidi="en-US"/>
      </w:rPr>
    </w:lvl>
    <w:lvl w:ilvl="5">
      <w:numFmt w:val="bullet"/>
      <w:lvlText w:val="•"/>
      <w:lvlJc w:val="left"/>
      <w:pPr>
        <w:ind w:left="5443" w:hanging="368"/>
      </w:pPr>
      <w:rPr>
        <w:rFonts w:hint="default"/>
        <w:lang w:val="en-US" w:eastAsia="en-US" w:bidi="en-US"/>
      </w:rPr>
    </w:lvl>
    <w:lvl w:ilvl="6">
      <w:numFmt w:val="bullet"/>
      <w:lvlText w:val="•"/>
      <w:lvlJc w:val="left"/>
      <w:pPr>
        <w:ind w:left="6255" w:hanging="368"/>
      </w:pPr>
      <w:rPr>
        <w:rFonts w:hint="default"/>
        <w:lang w:val="en-US" w:eastAsia="en-US" w:bidi="en-US"/>
      </w:rPr>
    </w:lvl>
    <w:lvl w:ilvl="7">
      <w:numFmt w:val="bullet"/>
      <w:lvlText w:val="•"/>
      <w:lvlJc w:val="left"/>
      <w:pPr>
        <w:ind w:left="7068" w:hanging="368"/>
      </w:pPr>
      <w:rPr>
        <w:rFonts w:hint="default"/>
        <w:lang w:val="en-US" w:eastAsia="en-US" w:bidi="en-US"/>
      </w:rPr>
    </w:lvl>
    <w:lvl w:ilvl="8">
      <w:numFmt w:val="bullet"/>
      <w:lvlText w:val="•"/>
      <w:lvlJc w:val="left"/>
      <w:pPr>
        <w:ind w:left="7881" w:hanging="368"/>
      </w:pPr>
      <w:rPr>
        <w:rFonts w:hint="default"/>
        <w:lang w:val="en-US" w:eastAsia="en-US" w:bidi="en-US"/>
      </w:rPr>
    </w:lvl>
  </w:abstractNum>
  <w:abstractNum w:abstractNumId="16" w15:restartNumberingAfterBreak="0">
    <w:nsid w:val="71A92B60"/>
    <w:multiLevelType w:val="multilevel"/>
    <w:tmpl w:val="C9B81788"/>
    <w:lvl w:ilvl="0">
      <w:start w:val="7"/>
      <w:numFmt w:val="decimal"/>
      <w:lvlText w:val="%1"/>
      <w:lvlJc w:val="left"/>
      <w:pPr>
        <w:ind w:left="1020" w:hanging="720"/>
      </w:pPr>
      <w:rPr>
        <w:rFonts w:hint="default"/>
        <w:lang w:val="en-US" w:eastAsia="en-US" w:bidi="en-US"/>
      </w:rPr>
    </w:lvl>
    <w:lvl w:ilvl="1">
      <w:start w:val="1"/>
      <w:numFmt w:val="decimal"/>
      <w:lvlText w:val="%1.%2"/>
      <w:lvlJc w:val="left"/>
      <w:pPr>
        <w:ind w:left="1020" w:hanging="720"/>
      </w:pPr>
      <w:rPr>
        <w:rFonts w:ascii="Arial" w:eastAsia="Arial" w:hAnsi="Arial" w:cs="Arial" w:hint="default"/>
        <w:w w:val="100"/>
        <w:sz w:val="22"/>
        <w:szCs w:val="22"/>
        <w:lang w:val="en-US" w:eastAsia="en-US" w:bidi="en-US"/>
      </w:rPr>
    </w:lvl>
    <w:lvl w:ilvl="2">
      <w:numFmt w:val="bullet"/>
      <w:lvlText w:val=""/>
      <w:lvlJc w:val="left"/>
      <w:pPr>
        <w:ind w:left="1020" w:hanging="360"/>
      </w:pPr>
      <w:rPr>
        <w:rFonts w:ascii="Symbol" w:eastAsia="Symbol" w:hAnsi="Symbol" w:cs="Symbol" w:hint="default"/>
        <w:b/>
        <w:bCs/>
        <w:w w:val="99"/>
        <w:sz w:val="20"/>
        <w:szCs w:val="20"/>
        <w:lang w:val="en-US" w:eastAsia="en-US" w:bidi="en-US"/>
      </w:rPr>
    </w:lvl>
    <w:lvl w:ilvl="3">
      <w:numFmt w:val="bullet"/>
      <w:lvlText w:val="•"/>
      <w:lvlJc w:val="left"/>
      <w:pPr>
        <w:ind w:left="3565" w:hanging="360"/>
      </w:pPr>
      <w:rPr>
        <w:rFonts w:hint="default"/>
        <w:lang w:val="en-US" w:eastAsia="en-US" w:bidi="en-US"/>
      </w:rPr>
    </w:lvl>
    <w:lvl w:ilvl="4">
      <w:numFmt w:val="bullet"/>
      <w:lvlText w:val="•"/>
      <w:lvlJc w:val="left"/>
      <w:pPr>
        <w:ind w:left="4414" w:hanging="360"/>
      </w:pPr>
      <w:rPr>
        <w:rFonts w:hint="default"/>
        <w:lang w:val="en-US" w:eastAsia="en-US" w:bidi="en-US"/>
      </w:rPr>
    </w:lvl>
    <w:lvl w:ilvl="5">
      <w:numFmt w:val="bullet"/>
      <w:lvlText w:val="•"/>
      <w:lvlJc w:val="left"/>
      <w:pPr>
        <w:ind w:left="5263" w:hanging="360"/>
      </w:pPr>
      <w:rPr>
        <w:rFonts w:hint="default"/>
        <w:lang w:val="en-US" w:eastAsia="en-US" w:bidi="en-US"/>
      </w:rPr>
    </w:lvl>
    <w:lvl w:ilvl="6">
      <w:numFmt w:val="bullet"/>
      <w:lvlText w:val="•"/>
      <w:lvlJc w:val="left"/>
      <w:pPr>
        <w:ind w:left="6111" w:hanging="360"/>
      </w:pPr>
      <w:rPr>
        <w:rFonts w:hint="default"/>
        <w:lang w:val="en-US" w:eastAsia="en-US" w:bidi="en-US"/>
      </w:rPr>
    </w:lvl>
    <w:lvl w:ilvl="7">
      <w:numFmt w:val="bullet"/>
      <w:lvlText w:val="•"/>
      <w:lvlJc w:val="left"/>
      <w:pPr>
        <w:ind w:left="6960" w:hanging="360"/>
      </w:pPr>
      <w:rPr>
        <w:rFonts w:hint="default"/>
        <w:lang w:val="en-US" w:eastAsia="en-US" w:bidi="en-US"/>
      </w:rPr>
    </w:lvl>
    <w:lvl w:ilvl="8">
      <w:numFmt w:val="bullet"/>
      <w:lvlText w:val="•"/>
      <w:lvlJc w:val="left"/>
      <w:pPr>
        <w:ind w:left="7809" w:hanging="360"/>
      </w:pPr>
      <w:rPr>
        <w:rFonts w:hint="default"/>
        <w:lang w:val="en-US" w:eastAsia="en-US" w:bidi="en-US"/>
      </w:rPr>
    </w:lvl>
  </w:abstractNum>
  <w:abstractNum w:abstractNumId="17" w15:restartNumberingAfterBreak="0">
    <w:nsid w:val="72ED4597"/>
    <w:multiLevelType w:val="hybridMultilevel"/>
    <w:tmpl w:val="FF585610"/>
    <w:lvl w:ilvl="0" w:tplc="F46EC5EA">
      <w:start w:val="1"/>
      <w:numFmt w:val="decimal"/>
      <w:lvlText w:val="%1."/>
      <w:lvlJc w:val="left"/>
      <w:pPr>
        <w:ind w:left="660" w:hanging="360"/>
      </w:pPr>
      <w:rPr>
        <w:rFonts w:ascii="Arial" w:eastAsia="Arial" w:hAnsi="Arial" w:cs="Arial" w:hint="default"/>
        <w:spacing w:val="-1"/>
        <w:w w:val="100"/>
        <w:sz w:val="22"/>
        <w:szCs w:val="22"/>
        <w:lang w:val="en-US" w:eastAsia="en-US" w:bidi="en-US"/>
      </w:rPr>
    </w:lvl>
    <w:lvl w:ilvl="1" w:tplc="2A16DC96">
      <w:numFmt w:val="bullet"/>
      <w:lvlText w:val="•"/>
      <w:lvlJc w:val="left"/>
      <w:pPr>
        <w:ind w:left="1544" w:hanging="360"/>
      </w:pPr>
      <w:rPr>
        <w:rFonts w:hint="default"/>
        <w:lang w:val="en-US" w:eastAsia="en-US" w:bidi="en-US"/>
      </w:rPr>
    </w:lvl>
    <w:lvl w:ilvl="2" w:tplc="1E7856AC">
      <w:numFmt w:val="bullet"/>
      <w:lvlText w:val="•"/>
      <w:lvlJc w:val="left"/>
      <w:pPr>
        <w:ind w:left="2429" w:hanging="360"/>
      </w:pPr>
      <w:rPr>
        <w:rFonts w:hint="default"/>
        <w:lang w:val="en-US" w:eastAsia="en-US" w:bidi="en-US"/>
      </w:rPr>
    </w:lvl>
    <w:lvl w:ilvl="3" w:tplc="60F65376">
      <w:numFmt w:val="bullet"/>
      <w:lvlText w:val="•"/>
      <w:lvlJc w:val="left"/>
      <w:pPr>
        <w:ind w:left="3313" w:hanging="360"/>
      </w:pPr>
      <w:rPr>
        <w:rFonts w:hint="default"/>
        <w:lang w:val="en-US" w:eastAsia="en-US" w:bidi="en-US"/>
      </w:rPr>
    </w:lvl>
    <w:lvl w:ilvl="4" w:tplc="44B2BF98">
      <w:numFmt w:val="bullet"/>
      <w:lvlText w:val="•"/>
      <w:lvlJc w:val="left"/>
      <w:pPr>
        <w:ind w:left="4198" w:hanging="360"/>
      </w:pPr>
      <w:rPr>
        <w:rFonts w:hint="default"/>
        <w:lang w:val="en-US" w:eastAsia="en-US" w:bidi="en-US"/>
      </w:rPr>
    </w:lvl>
    <w:lvl w:ilvl="5" w:tplc="C936C216">
      <w:numFmt w:val="bullet"/>
      <w:lvlText w:val="•"/>
      <w:lvlJc w:val="left"/>
      <w:pPr>
        <w:ind w:left="5083" w:hanging="360"/>
      </w:pPr>
      <w:rPr>
        <w:rFonts w:hint="default"/>
        <w:lang w:val="en-US" w:eastAsia="en-US" w:bidi="en-US"/>
      </w:rPr>
    </w:lvl>
    <w:lvl w:ilvl="6" w:tplc="37200DBC">
      <w:numFmt w:val="bullet"/>
      <w:lvlText w:val="•"/>
      <w:lvlJc w:val="left"/>
      <w:pPr>
        <w:ind w:left="5967" w:hanging="360"/>
      </w:pPr>
      <w:rPr>
        <w:rFonts w:hint="default"/>
        <w:lang w:val="en-US" w:eastAsia="en-US" w:bidi="en-US"/>
      </w:rPr>
    </w:lvl>
    <w:lvl w:ilvl="7" w:tplc="2D66FBE8">
      <w:numFmt w:val="bullet"/>
      <w:lvlText w:val="•"/>
      <w:lvlJc w:val="left"/>
      <w:pPr>
        <w:ind w:left="6852" w:hanging="360"/>
      </w:pPr>
      <w:rPr>
        <w:rFonts w:hint="default"/>
        <w:lang w:val="en-US" w:eastAsia="en-US" w:bidi="en-US"/>
      </w:rPr>
    </w:lvl>
    <w:lvl w:ilvl="8" w:tplc="9BB63592">
      <w:numFmt w:val="bullet"/>
      <w:lvlText w:val="•"/>
      <w:lvlJc w:val="left"/>
      <w:pPr>
        <w:ind w:left="7737" w:hanging="360"/>
      </w:pPr>
      <w:rPr>
        <w:rFonts w:hint="default"/>
        <w:lang w:val="en-US" w:eastAsia="en-US" w:bidi="en-US"/>
      </w:rPr>
    </w:lvl>
  </w:abstractNum>
  <w:abstractNum w:abstractNumId="18" w15:restartNumberingAfterBreak="0">
    <w:nsid w:val="759D4D61"/>
    <w:multiLevelType w:val="multilevel"/>
    <w:tmpl w:val="3B2C7CA0"/>
    <w:lvl w:ilvl="0">
      <w:start w:val="1"/>
      <w:numFmt w:val="decimal"/>
      <w:lvlText w:val="%1"/>
      <w:lvlJc w:val="left"/>
      <w:pPr>
        <w:ind w:left="1001" w:hanging="701"/>
      </w:pPr>
      <w:rPr>
        <w:rFonts w:hint="default"/>
        <w:lang w:val="en-US" w:eastAsia="en-US" w:bidi="en-US"/>
      </w:rPr>
    </w:lvl>
    <w:lvl w:ilvl="1">
      <w:start w:val="1"/>
      <w:numFmt w:val="decimal"/>
      <w:lvlText w:val="%1.%2"/>
      <w:lvlJc w:val="left"/>
      <w:pPr>
        <w:ind w:left="1001" w:hanging="701"/>
      </w:pPr>
      <w:rPr>
        <w:rFonts w:ascii="Arial" w:eastAsia="Arial" w:hAnsi="Arial" w:cs="Arial" w:hint="default"/>
        <w:w w:val="100"/>
        <w:sz w:val="22"/>
        <w:szCs w:val="22"/>
        <w:lang w:val="en-US" w:eastAsia="en-US" w:bidi="en-US"/>
      </w:rPr>
    </w:lvl>
    <w:lvl w:ilvl="2">
      <w:numFmt w:val="bullet"/>
      <w:lvlText w:val="•"/>
      <w:lvlJc w:val="left"/>
      <w:pPr>
        <w:ind w:left="2701" w:hanging="701"/>
      </w:pPr>
      <w:rPr>
        <w:rFonts w:hint="default"/>
        <w:lang w:val="en-US" w:eastAsia="en-US" w:bidi="en-US"/>
      </w:rPr>
    </w:lvl>
    <w:lvl w:ilvl="3">
      <w:numFmt w:val="bullet"/>
      <w:lvlText w:val="•"/>
      <w:lvlJc w:val="left"/>
      <w:pPr>
        <w:ind w:left="3551" w:hanging="701"/>
      </w:pPr>
      <w:rPr>
        <w:rFonts w:hint="default"/>
        <w:lang w:val="en-US" w:eastAsia="en-US" w:bidi="en-US"/>
      </w:rPr>
    </w:lvl>
    <w:lvl w:ilvl="4">
      <w:numFmt w:val="bullet"/>
      <w:lvlText w:val="•"/>
      <w:lvlJc w:val="left"/>
      <w:pPr>
        <w:ind w:left="4402" w:hanging="701"/>
      </w:pPr>
      <w:rPr>
        <w:rFonts w:hint="default"/>
        <w:lang w:val="en-US" w:eastAsia="en-US" w:bidi="en-US"/>
      </w:rPr>
    </w:lvl>
    <w:lvl w:ilvl="5">
      <w:numFmt w:val="bullet"/>
      <w:lvlText w:val="•"/>
      <w:lvlJc w:val="left"/>
      <w:pPr>
        <w:ind w:left="5253" w:hanging="701"/>
      </w:pPr>
      <w:rPr>
        <w:rFonts w:hint="default"/>
        <w:lang w:val="en-US" w:eastAsia="en-US" w:bidi="en-US"/>
      </w:rPr>
    </w:lvl>
    <w:lvl w:ilvl="6">
      <w:numFmt w:val="bullet"/>
      <w:lvlText w:val="•"/>
      <w:lvlJc w:val="left"/>
      <w:pPr>
        <w:ind w:left="6103" w:hanging="701"/>
      </w:pPr>
      <w:rPr>
        <w:rFonts w:hint="default"/>
        <w:lang w:val="en-US" w:eastAsia="en-US" w:bidi="en-US"/>
      </w:rPr>
    </w:lvl>
    <w:lvl w:ilvl="7">
      <w:numFmt w:val="bullet"/>
      <w:lvlText w:val="•"/>
      <w:lvlJc w:val="left"/>
      <w:pPr>
        <w:ind w:left="6954" w:hanging="701"/>
      </w:pPr>
      <w:rPr>
        <w:rFonts w:hint="default"/>
        <w:lang w:val="en-US" w:eastAsia="en-US" w:bidi="en-US"/>
      </w:rPr>
    </w:lvl>
    <w:lvl w:ilvl="8">
      <w:numFmt w:val="bullet"/>
      <w:lvlText w:val="•"/>
      <w:lvlJc w:val="left"/>
      <w:pPr>
        <w:ind w:left="7805" w:hanging="701"/>
      </w:pPr>
      <w:rPr>
        <w:rFonts w:hint="default"/>
        <w:lang w:val="en-US" w:eastAsia="en-US" w:bidi="en-US"/>
      </w:rPr>
    </w:lvl>
  </w:abstractNum>
  <w:num w:numId="1" w16cid:durableId="692338428">
    <w:abstractNumId w:val="8"/>
  </w:num>
  <w:num w:numId="2" w16cid:durableId="2086415196">
    <w:abstractNumId w:val="16"/>
  </w:num>
  <w:num w:numId="3" w16cid:durableId="1281231024">
    <w:abstractNumId w:val="7"/>
  </w:num>
  <w:num w:numId="4" w16cid:durableId="792594716">
    <w:abstractNumId w:val="4"/>
  </w:num>
  <w:num w:numId="5" w16cid:durableId="273249262">
    <w:abstractNumId w:val="0"/>
  </w:num>
  <w:num w:numId="6" w16cid:durableId="1330791348">
    <w:abstractNumId w:val="5"/>
  </w:num>
  <w:num w:numId="7" w16cid:durableId="721097706">
    <w:abstractNumId w:val="14"/>
  </w:num>
  <w:num w:numId="8" w16cid:durableId="1975060966">
    <w:abstractNumId w:val="15"/>
  </w:num>
  <w:num w:numId="9" w16cid:durableId="781530855">
    <w:abstractNumId w:val="3"/>
  </w:num>
  <w:num w:numId="10" w16cid:durableId="964772141">
    <w:abstractNumId w:val="1"/>
  </w:num>
  <w:num w:numId="11" w16cid:durableId="1736394936">
    <w:abstractNumId w:val="17"/>
  </w:num>
  <w:num w:numId="12" w16cid:durableId="822048335">
    <w:abstractNumId w:val="11"/>
  </w:num>
  <w:num w:numId="13" w16cid:durableId="574240480">
    <w:abstractNumId w:val="6"/>
  </w:num>
  <w:num w:numId="14" w16cid:durableId="712853003">
    <w:abstractNumId w:val="9"/>
  </w:num>
  <w:num w:numId="15" w16cid:durableId="462305849">
    <w:abstractNumId w:val="13"/>
  </w:num>
  <w:num w:numId="16" w16cid:durableId="770734480">
    <w:abstractNumId w:val="10"/>
  </w:num>
  <w:num w:numId="17" w16cid:durableId="1228372034">
    <w:abstractNumId w:val="12"/>
  </w:num>
  <w:num w:numId="18" w16cid:durableId="1879924657">
    <w:abstractNumId w:val="2"/>
  </w:num>
  <w:num w:numId="19" w16cid:durableId="436015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35"/>
    <w:rsid w:val="00002895"/>
    <w:rsid w:val="00057731"/>
    <w:rsid w:val="00120FE8"/>
    <w:rsid w:val="0014326F"/>
    <w:rsid w:val="00160A6F"/>
    <w:rsid w:val="0024035B"/>
    <w:rsid w:val="002F78CD"/>
    <w:rsid w:val="00381EAE"/>
    <w:rsid w:val="0044745D"/>
    <w:rsid w:val="00452F87"/>
    <w:rsid w:val="00472CB6"/>
    <w:rsid w:val="00474AE4"/>
    <w:rsid w:val="00477B1F"/>
    <w:rsid w:val="004868A4"/>
    <w:rsid w:val="00490E29"/>
    <w:rsid w:val="004A5494"/>
    <w:rsid w:val="004B15A2"/>
    <w:rsid w:val="0056620C"/>
    <w:rsid w:val="00586D80"/>
    <w:rsid w:val="005B3D06"/>
    <w:rsid w:val="005F5B5C"/>
    <w:rsid w:val="00646104"/>
    <w:rsid w:val="006D421C"/>
    <w:rsid w:val="006F4996"/>
    <w:rsid w:val="00770C34"/>
    <w:rsid w:val="007C6BBA"/>
    <w:rsid w:val="008946E6"/>
    <w:rsid w:val="008D7EBB"/>
    <w:rsid w:val="008E68BC"/>
    <w:rsid w:val="00A310C6"/>
    <w:rsid w:val="00A57335"/>
    <w:rsid w:val="00AF3666"/>
    <w:rsid w:val="00C02C56"/>
    <w:rsid w:val="00C325B7"/>
    <w:rsid w:val="00CD1228"/>
    <w:rsid w:val="00D12281"/>
    <w:rsid w:val="00D2404D"/>
    <w:rsid w:val="00D41E64"/>
    <w:rsid w:val="00DE485C"/>
    <w:rsid w:val="00DF389E"/>
    <w:rsid w:val="00EB221A"/>
    <w:rsid w:val="00ED78C6"/>
    <w:rsid w:val="00EF27D1"/>
    <w:rsid w:val="00F637D7"/>
    <w:rsid w:val="00F824B3"/>
    <w:rsid w:val="00F937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43F7E"/>
  <w15:docId w15:val="{B55D4016-512C-4B80-BC11-695ADA9C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60" w:hanging="36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3724"/>
    <w:pPr>
      <w:tabs>
        <w:tab w:val="center" w:pos="4513"/>
        <w:tab w:val="right" w:pos="9026"/>
      </w:tabs>
    </w:pPr>
  </w:style>
  <w:style w:type="character" w:customStyle="1" w:styleId="HeaderChar">
    <w:name w:val="Header Char"/>
    <w:basedOn w:val="DefaultParagraphFont"/>
    <w:link w:val="Header"/>
    <w:uiPriority w:val="99"/>
    <w:rsid w:val="00F93724"/>
    <w:rPr>
      <w:rFonts w:ascii="Arial" w:eastAsia="Arial" w:hAnsi="Arial" w:cs="Arial"/>
      <w:lang w:bidi="en-US"/>
    </w:rPr>
  </w:style>
  <w:style w:type="paragraph" w:styleId="Footer">
    <w:name w:val="footer"/>
    <w:basedOn w:val="Normal"/>
    <w:link w:val="FooterChar"/>
    <w:uiPriority w:val="99"/>
    <w:unhideWhenUsed/>
    <w:rsid w:val="00F93724"/>
    <w:pPr>
      <w:tabs>
        <w:tab w:val="center" w:pos="4513"/>
        <w:tab w:val="right" w:pos="9026"/>
      </w:tabs>
    </w:pPr>
  </w:style>
  <w:style w:type="character" w:customStyle="1" w:styleId="FooterChar">
    <w:name w:val="Footer Char"/>
    <w:basedOn w:val="DefaultParagraphFont"/>
    <w:link w:val="Footer"/>
    <w:uiPriority w:val="99"/>
    <w:rsid w:val="00F93724"/>
    <w:rPr>
      <w:rFonts w:ascii="Arial" w:eastAsia="Arial" w:hAnsi="Arial" w:cs="Arial"/>
      <w:lang w:bidi="en-US"/>
    </w:rPr>
  </w:style>
  <w:style w:type="character" w:styleId="Hyperlink">
    <w:name w:val="Hyperlink"/>
    <w:basedOn w:val="DefaultParagraphFont"/>
    <w:uiPriority w:val="99"/>
    <w:unhideWhenUsed/>
    <w:rsid w:val="00F824B3"/>
    <w:rPr>
      <w:color w:val="0000FF" w:themeColor="hyperlink"/>
      <w:u w:val="single"/>
    </w:rPr>
  </w:style>
  <w:style w:type="character" w:styleId="UnresolvedMention">
    <w:name w:val="Unresolved Mention"/>
    <w:basedOn w:val="DefaultParagraphFont"/>
    <w:uiPriority w:val="99"/>
    <w:semiHidden/>
    <w:unhideWhenUsed/>
    <w:rsid w:val="00F824B3"/>
    <w:rPr>
      <w:color w:val="605E5C"/>
      <w:shd w:val="clear" w:color="auto" w:fill="E1DFDD"/>
    </w:rPr>
  </w:style>
  <w:style w:type="paragraph" w:styleId="CommentText">
    <w:name w:val="annotation text"/>
    <w:basedOn w:val="Normal"/>
    <w:link w:val="CommentTextChar"/>
    <w:uiPriority w:val="99"/>
    <w:semiHidden/>
    <w:unhideWhenUsed/>
    <w:rsid w:val="002F78CD"/>
    <w:rPr>
      <w:sz w:val="20"/>
      <w:szCs w:val="20"/>
    </w:rPr>
  </w:style>
  <w:style w:type="character" w:customStyle="1" w:styleId="CommentTextChar">
    <w:name w:val="Comment Text Char"/>
    <w:basedOn w:val="DefaultParagraphFont"/>
    <w:link w:val="CommentText"/>
    <w:uiPriority w:val="99"/>
    <w:semiHidden/>
    <w:rsid w:val="002F78CD"/>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42557">
      <w:bodyDiv w:val="1"/>
      <w:marLeft w:val="0"/>
      <w:marRight w:val="0"/>
      <w:marTop w:val="0"/>
      <w:marBottom w:val="0"/>
      <w:divBdr>
        <w:top w:val="none" w:sz="0" w:space="0" w:color="auto"/>
        <w:left w:val="none" w:sz="0" w:space="0" w:color="auto"/>
        <w:bottom w:val="none" w:sz="0" w:space="0" w:color="auto"/>
        <w:right w:val="none" w:sz="0" w:space="0" w:color="auto"/>
      </w:divBdr>
    </w:div>
    <w:div w:id="462968951">
      <w:bodyDiv w:val="1"/>
      <w:marLeft w:val="0"/>
      <w:marRight w:val="0"/>
      <w:marTop w:val="0"/>
      <w:marBottom w:val="0"/>
      <w:divBdr>
        <w:top w:val="none" w:sz="0" w:space="0" w:color="auto"/>
        <w:left w:val="none" w:sz="0" w:space="0" w:color="auto"/>
        <w:bottom w:val="none" w:sz="0" w:space="0" w:color="auto"/>
        <w:right w:val="none" w:sz="0" w:space="0" w:color="auto"/>
      </w:divBdr>
    </w:div>
    <w:div w:id="855801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mterminals.com/" TargetMode="External"/><Relationship Id="rId13" Type="http://schemas.openxmlformats.org/officeDocument/2006/relationships/header" Target="header3.xml"/><Relationship Id="rId18" Type="http://schemas.openxmlformats.org/officeDocument/2006/relationships/hyperlink" Target="mailto:INPPVPORTCONTROL@APMTERMINALS.COM" TargetMode="External"/><Relationship Id="rId3" Type="http://schemas.openxmlformats.org/officeDocument/2006/relationships/settings" Target="settings.xml"/><Relationship Id="rId21" Type="http://schemas.openxmlformats.org/officeDocument/2006/relationships/hyperlink" Target="mailto:INPPVPORTCONTROL@APMTERMINALS.COM" TargetMode="External"/><Relationship Id="rId7" Type="http://schemas.openxmlformats.org/officeDocument/2006/relationships/hyperlink" Target="http://www.pipavav.com/" TargetMode="External"/><Relationship Id="rId12" Type="http://schemas.openxmlformats.org/officeDocument/2006/relationships/footer" Target="footer2.xml"/><Relationship Id="rId17" Type="http://schemas.openxmlformats.org/officeDocument/2006/relationships/hyperlink" Target="http://www.apmterminals.com" TargetMode="External"/><Relationship Id="rId2" Type="http://schemas.openxmlformats.org/officeDocument/2006/relationships/styles" Target="styles.xml"/><Relationship Id="rId16" Type="http://schemas.openxmlformats.org/officeDocument/2006/relationships/hyperlink" Target="http://www.pipavav.com" TargetMode="External"/><Relationship Id="rId20" Type="http://schemas.openxmlformats.org/officeDocument/2006/relationships/hyperlink" Target="mailto:INPPVPORTCONTROL@APMTERMINAL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ipavav.com/docs_tariff.php"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PFSOINPPV@APMTERMINALS.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JAY.KUMAR@APMTERMINAL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25</Pages>
  <Words>4099</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Rahman, Sayed</dc:creator>
  <cp:lastModifiedBy>Ramesh Lakhnotra</cp:lastModifiedBy>
  <cp:revision>5</cp:revision>
  <cp:lastPrinted>2023-07-13T07:38:00Z</cp:lastPrinted>
  <dcterms:created xsi:type="dcterms:W3CDTF">2023-07-13T08:47:00Z</dcterms:created>
  <dcterms:modified xsi:type="dcterms:W3CDTF">2023-07-13T09:29:00Z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2014-04-15T00:00:00Z</vt:filetime>
  </property>
  <property fmtid="{D5CDD505-2E9C-101B-9397-08002B2CF9AE}" pid="3" name="Creator">
    <vt:lpwstr>Microsoft® Word 2010</vt:lpwstr>
  </property>
  <property fmtid="{D5CDD505-2E9C-101B-9397-08002B2CF9AE}" pid="4" name="LastSaved">
    <vt:filetime>2019-08-19T00:00:00Z</vt:filetime>
  </property>
  <property fmtid="{D5CDD505-2E9C-101B-9397-08002B2CF9AE}" pid="5" name="MSIP_Label_71bba39d-4745-4e9d-97db-0c1927b54242_Enabled">
    <vt:lpwstr>true</vt:lpwstr>
  </property>
  <property fmtid="{D5CDD505-2E9C-101B-9397-08002B2CF9AE}" pid="6" name="MSIP_Label_71bba39d-4745-4e9d-97db-0c1927b54242_SetDate">
    <vt:lpwstr>2023-07-13T09:29:50Z</vt:lpwstr>
  </property>
  <property fmtid="{D5CDD505-2E9C-101B-9397-08002B2CF9AE}" pid="7" name="MSIP_Label_71bba39d-4745-4e9d-97db-0c1927b54242_Method">
    <vt:lpwstr>Privileged</vt:lpwstr>
  </property>
  <property fmtid="{D5CDD505-2E9C-101B-9397-08002B2CF9AE}" pid="8" name="MSIP_Label_71bba39d-4745-4e9d-97db-0c1927b54242_Name">
    <vt:lpwstr>Internal</vt:lpwstr>
  </property>
  <property fmtid="{D5CDD505-2E9C-101B-9397-08002B2CF9AE}" pid="9" name="MSIP_Label_71bba39d-4745-4e9d-97db-0c1927b54242_SiteId">
    <vt:lpwstr>05d75c05-fa1a-42e7-9cf1-eb416c396f2d</vt:lpwstr>
  </property>
  <property fmtid="{D5CDD505-2E9C-101B-9397-08002B2CF9AE}" pid="10" name="MSIP_Label_71bba39d-4745-4e9d-97db-0c1927b54242_ActionId">
    <vt:lpwstr>71d42cf1-1355-4c11-912c-a30d64fcf7b5</vt:lpwstr>
  </property>
  <property fmtid="{D5CDD505-2E9C-101B-9397-08002B2CF9AE}" pid="11" name="MSIP_Label_71bba39d-4745-4e9d-97db-0c1927b54242_ContentBits">
    <vt:lpwstr>2</vt:lpwstr>
  </property>
</Properties>
</file>